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ADEF8" w14:textId="16679B78" w:rsidR="00887DD8" w:rsidRPr="00285623" w:rsidRDefault="00887DD8" w:rsidP="00887DD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285623">
        <w:rPr>
          <w:rFonts w:ascii="Arial" w:hAnsi="Arial" w:cs="Arial"/>
          <w:b/>
          <w:noProof/>
          <w:sz w:val="24"/>
        </w:rPr>
        <w:t>3GPP TSG-</w:t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TSG/WGRef  \* MERGEFORMAT </w:instrText>
      </w:r>
      <w:r w:rsidRPr="00285623">
        <w:rPr>
          <w:rFonts w:ascii="Arial" w:hAnsi="Arial" w:cs="Arial"/>
        </w:rPr>
        <w:fldChar w:fldCharType="separate"/>
      </w:r>
      <w:r w:rsidRPr="00285623">
        <w:rPr>
          <w:rFonts w:ascii="Arial" w:hAnsi="Arial" w:cs="Arial"/>
          <w:b/>
          <w:noProof/>
          <w:sz w:val="24"/>
        </w:rPr>
        <w:t>SA5</w:t>
      </w:r>
      <w:r w:rsidRPr="00285623">
        <w:rPr>
          <w:rFonts w:ascii="Arial" w:hAnsi="Arial" w:cs="Arial"/>
          <w:b/>
          <w:noProof/>
          <w:sz w:val="24"/>
        </w:rPr>
        <w:fldChar w:fldCharType="end"/>
      </w:r>
      <w:r w:rsidRPr="00285623">
        <w:rPr>
          <w:rFonts w:ascii="Arial" w:hAnsi="Arial" w:cs="Arial"/>
          <w:b/>
          <w:noProof/>
          <w:sz w:val="24"/>
        </w:rPr>
        <w:t xml:space="preserve"> Meeting #</w:t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MtgSeq  \* MERGEFORMAT </w:instrText>
      </w:r>
      <w:r w:rsidRPr="00285623">
        <w:rPr>
          <w:rFonts w:ascii="Arial" w:hAnsi="Arial" w:cs="Arial"/>
        </w:rPr>
        <w:fldChar w:fldCharType="separate"/>
      </w:r>
      <w:r w:rsidRPr="00285623">
        <w:rPr>
          <w:rFonts w:ascii="Arial" w:hAnsi="Arial" w:cs="Arial"/>
          <w:b/>
          <w:noProof/>
          <w:sz w:val="24"/>
        </w:rPr>
        <w:t>1</w:t>
      </w:r>
      <w:r w:rsidR="00EF46D8" w:rsidRPr="00285623">
        <w:rPr>
          <w:rFonts w:ascii="Arial" w:hAnsi="Arial" w:cs="Arial"/>
          <w:b/>
          <w:noProof/>
          <w:sz w:val="24"/>
        </w:rPr>
        <w:t>5</w:t>
      </w:r>
      <w:r w:rsidR="00010DC9" w:rsidRPr="00285623">
        <w:rPr>
          <w:rFonts w:ascii="Arial" w:hAnsi="Arial" w:cs="Arial"/>
          <w:b/>
          <w:noProof/>
          <w:sz w:val="24"/>
        </w:rPr>
        <w:t>2</w:t>
      </w:r>
      <w:r w:rsidRPr="00285623">
        <w:rPr>
          <w:rFonts w:ascii="Arial" w:hAnsi="Arial" w:cs="Arial"/>
          <w:b/>
          <w:noProof/>
          <w:sz w:val="24"/>
        </w:rPr>
        <w:fldChar w:fldCharType="end"/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MtgTitle  \* MERGEFORMAT </w:instrText>
      </w:r>
      <w:r w:rsidRPr="00285623">
        <w:rPr>
          <w:rFonts w:ascii="Arial" w:hAnsi="Arial" w:cs="Arial"/>
        </w:rPr>
        <w:fldChar w:fldCharType="end"/>
      </w:r>
      <w:r w:rsidRPr="00285623">
        <w:rPr>
          <w:rFonts w:ascii="Arial" w:hAnsi="Arial" w:cs="Arial"/>
          <w:b/>
          <w:i/>
          <w:noProof/>
          <w:sz w:val="28"/>
        </w:rPr>
        <w:tab/>
      </w:r>
      <w:r w:rsidR="001F595E" w:rsidRPr="00285623">
        <w:rPr>
          <w:rFonts w:ascii="Arial" w:hAnsi="Arial" w:cs="Arial"/>
          <w:b/>
          <w:bCs/>
          <w:noProof/>
          <w:sz w:val="24"/>
        </w:rPr>
        <w:t>S5-23</w:t>
      </w:r>
      <w:r w:rsidR="00870A25">
        <w:rPr>
          <w:rFonts w:ascii="Arial" w:hAnsi="Arial" w:cs="Arial"/>
          <w:b/>
          <w:bCs/>
          <w:noProof/>
          <w:sz w:val="24"/>
        </w:rPr>
        <w:t>7964</w:t>
      </w:r>
    </w:p>
    <w:p w14:paraId="4EE87E40" w14:textId="77777777" w:rsidR="00D326A4" w:rsidRPr="00285623" w:rsidRDefault="00010DC9" w:rsidP="006F3D1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285623">
        <w:rPr>
          <w:rFonts w:ascii="Arial" w:hAnsi="Arial" w:cs="Arial"/>
          <w:b/>
          <w:noProof/>
          <w:sz w:val="24"/>
        </w:rPr>
        <w:t>13</w:t>
      </w:r>
      <w:r w:rsidR="006F3D14" w:rsidRPr="00285623">
        <w:rPr>
          <w:rFonts w:ascii="Arial" w:hAnsi="Arial" w:cs="Arial"/>
          <w:b/>
          <w:noProof/>
          <w:sz w:val="24"/>
        </w:rPr>
        <w:t xml:space="preserve"> - </w:t>
      </w:r>
      <w:r w:rsidR="00EF46D8" w:rsidRPr="00285623">
        <w:rPr>
          <w:rFonts w:ascii="Arial" w:hAnsi="Arial" w:cs="Arial"/>
          <w:b/>
          <w:noProof/>
          <w:sz w:val="24"/>
        </w:rPr>
        <w:t>1</w:t>
      </w:r>
      <w:r w:rsidRPr="00285623">
        <w:rPr>
          <w:rFonts w:ascii="Arial" w:hAnsi="Arial" w:cs="Arial"/>
          <w:b/>
          <w:noProof/>
          <w:sz w:val="24"/>
        </w:rPr>
        <w:t>7</w:t>
      </w:r>
      <w:r w:rsidR="006F3D14" w:rsidRPr="00285623">
        <w:rPr>
          <w:rFonts w:ascii="Arial" w:hAnsi="Arial" w:cs="Arial"/>
          <w:b/>
          <w:noProof/>
          <w:sz w:val="24"/>
        </w:rPr>
        <w:t xml:space="preserve"> </w:t>
      </w:r>
      <w:r w:rsidRPr="00285623">
        <w:rPr>
          <w:rFonts w:ascii="Arial" w:hAnsi="Arial" w:cs="Arial"/>
          <w:b/>
          <w:noProof/>
          <w:sz w:val="24"/>
        </w:rPr>
        <w:t>November</w:t>
      </w:r>
      <w:r w:rsidR="006F3D14" w:rsidRPr="00285623">
        <w:rPr>
          <w:rFonts w:ascii="Arial" w:hAnsi="Arial" w:cs="Arial"/>
          <w:b/>
          <w:noProof/>
          <w:sz w:val="24"/>
        </w:rPr>
        <w:t xml:space="preserve"> 2023, </w:t>
      </w:r>
      <w:r w:rsidRPr="00285623">
        <w:rPr>
          <w:rFonts w:ascii="Arial" w:hAnsi="Arial" w:cs="Arial"/>
          <w:b/>
          <w:noProof/>
          <w:sz w:val="24"/>
        </w:rPr>
        <w:t>Chicago</w:t>
      </w:r>
      <w:r w:rsidR="00AF1411" w:rsidRPr="00285623">
        <w:rPr>
          <w:rFonts w:ascii="Arial" w:hAnsi="Arial" w:cs="Arial"/>
          <w:b/>
          <w:noProof/>
          <w:sz w:val="24"/>
        </w:rPr>
        <w:t xml:space="preserve">, </w:t>
      </w:r>
      <w:r w:rsidRPr="00285623">
        <w:rPr>
          <w:rFonts w:ascii="Arial" w:hAnsi="Arial" w:cs="Arial"/>
          <w:b/>
          <w:noProof/>
          <w:sz w:val="24"/>
        </w:rPr>
        <w:t>US</w:t>
      </w:r>
      <w:r w:rsidR="002152B4" w:rsidRPr="00285623">
        <w:rPr>
          <w:rFonts w:ascii="Arial" w:hAnsi="Arial" w:cs="Arial"/>
          <w:b/>
          <w:noProof/>
          <w:sz w:val="24"/>
        </w:rPr>
        <w:t xml:space="preserve">              </w:t>
      </w:r>
    </w:p>
    <w:p w14:paraId="484032E5" w14:textId="77777777" w:rsidR="000B7043" w:rsidRPr="00285623" w:rsidRDefault="002152B4" w:rsidP="006F3D1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285623">
        <w:rPr>
          <w:rFonts w:ascii="Arial" w:hAnsi="Arial" w:cs="Arial"/>
          <w:b/>
          <w:noProof/>
          <w:sz w:val="24"/>
        </w:rPr>
        <w:t xml:space="preserve">                                                                    </w:t>
      </w:r>
    </w:p>
    <w:p w14:paraId="61ED4645" w14:textId="77777777" w:rsidR="000B7043" w:rsidRPr="0028562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 w:rsidRPr="00285623">
        <w:rPr>
          <w:rFonts w:ascii="Arial" w:hAnsi="Arial" w:cs="Arial"/>
          <w:b/>
          <w:lang w:val="en-US"/>
        </w:rPr>
        <w:t>Source:</w:t>
      </w:r>
      <w:r w:rsidR="00301650" w:rsidRPr="00285623">
        <w:rPr>
          <w:rFonts w:ascii="Arial" w:hAnsi="Arial" w:cs="Arial"/>
          <w:b/>
          <w:lang w:val="en-US"/>
        </w:rPr>
        <w:tab/>
      </w:r>
      <w:r w:rsidR="00EF46D8" w:rsidRPr="00285623">
        <w:rPr>
          <w:rFonts w:ascii="Arial" w:hAnsi="Arial" w:cs="Arial"/>
          <w:b/>
          <w:lang w:val="en-US"/>
        </w:rPr>
        <w:t>Ericsson</w:t>
      </w:r>
    </w:p>
    <w:p w14:paraId="66AD9F0E" w14:textId="656C9B06" w:rsidR="006E3F8A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285623">
        <w:rPr>
          <w:rFonts w:ascii="Arial" w:hAnsi="Arial" w:cs="Arial"/>
          <w:b/>
        </w:rPr>
        <w:t>Title:</w:t>
      </w:r>
      <w:r w:rsidRPr="00285623">
        <w:rPr>
          <w:rFonts w:ascii="Arial" w:hAnsi="Arial" w:cs="Arial"/>
          <w:b/>
        </w:rPr>
        <w:tab/>
      </w:r>
      <w:r w:rsidR="00CA1855" w:rsidRPr="00285623">
        <w:rPr>
          <w:rFonts w:ascii="Arial" w:hAnsi="Arial" w:cs="Arial"/>
          <w:b/>
        </w:rPr>
        <w:tab/>
      </w:r>
      <w:r w:rsidR="00591E4B" w:rsidRPr="00285623">
        <w:rPr>
          <w:rFonts w:ascii="Arial" w:hAnsi="Arial" w:cs="Arial"/>
          <w:b/>
        </w:rPr>
        <w:t>Discussion paper</w:t>
      </w:r>
      <w:r w:rsidR="00E37269" w:rsidRPr="00285623">
        <w:rPr>
          <w:rFonts w:ascii="Arial" w:hAnsi="Arial" w:cs="Arial"/>
          <w:b/>
        </w:rPr>
        <w:t xml:space="preserve"> on</w:t>
      </w:r>
      <w:r w:rsidR="00EF0DEF">
        <w:rPr>
          <w:rFonts w:ascii="Arial" w:hAnsi="Arial" w:cs="Arial"/>
          <w:b/>
        </w:rPr>
        <w:t xml:space="preserve"> A</w:t>
      </w:r>
      <w:r w:rsidR="00285623" w:rsidRPr="00285623">
        <w:rPr>
          <w:rFonts w:ascii="Arial" w:hAnsi="Arial" w:cs="Arial"/>
          <w:b/>
        </w:rPr>
        <w:t>larm definition</w:t>
      </w:r>
    </w:p>
    <w:p w14:paraId="2DBBBBB2" w14:textId="69D02B4B" w:rsidR="000B7043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Document for:</w:t>
      </w:r>
      <w:r w:rsidR="00CD5630" w:rsidRPr="00285623">
        <w:rPr>
          <w:rFonts w:ascii="Arial" w:hAnsi="Arial" w:cs="Arial"/>
          <w:b/>
          <w:lang w:val="pt-BR"/>
        </w:rPr>
        <w:tab/>
        <w:t xml:space="preserve"> </w:t>
      </w:r>
      <w:r w:rsidR="00DE0BE2" w:rsidRPr="00285623">
        <w:rPr>
          <w:rFonts w:ascii="Arial" w:hAnsi="Arial" w:cs="Arial"/>
          <w:b/>
          <w:lang w:val="pt-BR"/>
        </w:rPr>
        <w:t xml:space="preserve"> </w:t>
      </w:r>
      <w:r w:rsidR="00301650" w:rsidRPr="00285623">
        <w:rPr>
          <w:rFonts w:ascii="Arial" w:hAnsi="Arial" w:cs="Arial"/>
          <w:b/>
          <w:lang w:val="pt-BR"/>
        </w:rPr>
        <w:t xml:space="preserve"> </w:t>
      </w:r>
      <w:r w:rsidR="002A1708">
        <w:rPr>
          <w:rFonts w:ascii="Arial" w:hAnsi="Arial" w:cs="Arial"/>
          <w:b/>
          <w:lang w:val="pt-BR"/>
        </w:rPr>
        <w:t>Endorsement</w:t>
      </w:r>
    </w:p>
    <w:p w14:paraId="161C6CD0" w14:textId="61CEB50C" w:rsidR="000B7043" w:rsidRPr="00285623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Agenda Item:</w:t>
      </w:r>
      <w:r w:rsidRPr="00285623">
        <w:rPr>
          <w:rFonts w:ascii="Arial" w:hAnsi="Arial" w:cs="Arial"/>
          <w:b/>
          <w:lang w:val="pt-BR"/>
        </w:rPr>
        <w:tab/>
      </w:r>
      <w:r w:rsidR="00870A25">
        <w:rPr>
          <w:rFonts w:ascii="Arial" w:hAnsi="Arial" w:cs="Arial"/>
          <w:b/>
          <w:lang w:val="pt-BR"/>
        </w:rPr>
        <w:t>6.2.2</w:t>
      </w:r>
    </w:p>
    <w:p w14:paraId="5B87368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1</w:t>
      </w:r>
      <w:r w:rsidRPr="00285623">
        <w:rPr>
          <w:rFonts w:cs="Arial"/>
        </w:rPr>
        <w:tab/>
        <w:t xml:space="preserve">Decision/action </w:t>
      </w:r>
      <w:r w:rsidR="00CD5630" w:rsidRPr="00285623">
        <w:rPr>
          <w:rFonts w:cs="Arial"/>
        </w:rPr>
        <w:t>requested.</w:t>
      </w:r>
    </w:p>
    <w:p w14:paraId="6D4410D7" w14:textId="77777777" w:rsidR="000B7043" w:rsidRPr="0028562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 w:rsidRPr="00285623">
        <w:rPr>
          <w:rFonts w:ascii="Arial" w:hAnsi="Arial" w:cs="Arial"/>
          <w:b/>
          <w:i/>
        </w:rPr>
        <w:t>The group is asked to discuss the proposal.</w:t>
      </w:r>
    </w:p>
    <w:p w14:paraId="6746F79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2</w:t>
      </w:r>
      <w:r w:rsidRPr="00285623">
        <w:rPr>
          <w:rFonts w:cs="Arial"/>
        </w:rPr>
        <w:tab/>
        <w:t>References</w:t>
      </w:r>
    </w:p>
    <w:p w14:paraId="58EE44E8" w14:textId="7DE63C65" w:rsidR="00A73265" w:rsidRDefault="000B7043" w:rsidP="00285623">
      <w:pPr>
        <w:ind w:left="1170" w:hanging="1170"/>
        <w:rPr>
          <w:rFonts w:ascii="Arial" w:hAnsi="Arial" w:cs="Arial"/>
          <w:color w:val="000000"/>
        </w:rPr>
      </w:pPr>
      <w:r w:rsidRPr="00285623">
        <w:rPr>
          <w:rFonts w:ascii="Arial" w:hAnsi="Arial" w:cs="Arial"/>
          <w:color w:val="000000"/>
        </w:rPr>
        <w:t xml:space="preserve">[1] </w:t>
      </w:r>
      <w:r w:rsidRPr="00285623">
        <w:rPr>
          <w:rFonts w:ascii="Arial" w:hAnsi="Arial" w:cs="Arial"/>
          <w:color w:val="000000"/>
        </w:rPr>
        <w:tab/>
      </w:r>
      <w:r w:rsidR="00A833A0" w:rsidRPr="00A833A0">
        <w:rPr>
          <w:rFonts w:ascii="Arial" w:hAnsi="Arial" w:cs="Arial"/>
          <w:color w:val="000000"/>
        </w:rPr>
        <w:t>3GPP TS 32.111-2: "Telecommunication management; Fault Management; Part 2: Alarm Integration Reference Point (IRP): Information Service (IS)".</w:t>
      </w:r>
    </w:p>
    <w:p w14:paraId="5AFD2B8C" w14:textId="69827CAA" w:rsidR="00587B79" w:rsidRPr="00285623" w:rsidRDefault="00587B79" w:rsidP="00285623">
      <w:pPr>
        <w:ind w:left="1170" w:hanging="1170"/>
        <w:rPr>
          <w:rFonts w:ascii="Arial" w:hAnsi="Arial" w:cs="Arial"/>
          <w:color w:val="000000"/>
        </w:rPr>
      </w:pPr>
      <w:r w:rsidRPr="00285623">
        <w:rPr>
          <w:rFonts w:ascii="Arial" w:hAnsi="Arial" w:cs="Arial"/>
          <w:color w:val="000000"/>
        </w:rPr>
        <w:t>[</w:t>
      </w:r>
      <w:r>
        <w:rPr>
          <w:rFonts w:ascii="Arial" w:hAnsi="Arial" w:cs="Arial"/>
          <w:color w:val="000000"/>
        </w:rPr>
        <w:t>2</w:t>
      </w:r>
      <w:r w:rsidRPr="00285623">
        <w:rPr>
          <w:rFonts w:ascii="Arial" w:hAnsi="Arial" w:cs="Arial"/>
          <w:color w:val="000000"/>
        </w:rPr>
        <w:t xml:space="preserve">] </w:t>
      </w:r>
      <w:r w:rsidRPr="00285623">
        <w:rPr>
          <w:rFonts w:ascii="Arial" w:hAnsi="Arial" w:cs="Arial"/>
          <w:color w:val="000000"/>
        </w:rPr>
        <w:tab/>
      </w:r>
      <w:r w:rsidRPr="00587B79">
        <w:rPr>
          <w:rFonts w:ascii="Arial" w:hAnsi="Arial" w:cs="Arial"/>
          <w:color w:val="000000"/>
        </w:rPr>
        <w:t>3GPP TS 28.532: "Management and orchestration; Management services".</w:t>
      </w:r>
    </w:p>
    <w:p w14:paraId="47D66201" w14:textId="77777777" w:rsidR="0003673A" w:rsidRPr="00285623" w:rsidRDefault="000B7043" w:rsidP="000E4D85">
      <w:pPr>
        <w:pStyle w:val="Heading1"/>
        <w:rPr>
          <w:rFonts w:cs="Arial"/>
        </w:rPr>
      </w:pPr>
      <w:r w:rsidRPr="00285623">
        <w:rPr>
          <w:rFonts w:cs="Arial"/>
        </w:rPr>
        <w:t>3</w:t>
      </w:r>
      <w:r w:rsidRPr="00285623">
        <w:rPr>
          <w:rFonts w:cs="Arial"/>
        </w:rPr>
        <w:tab/>
        <w:t>Rationale</w:t>
      </w:r>
    </w:p>
    <w:p w14:paraId="7460AE8F" w14:textId="539CD241" w:rsidR="00A659D6" w:rsidRDefault="00A659D6" w:rsidP="00A659D6">
      <w:pPr>
        <w:rPr>
          <w:rFonts w:ascii="Arial" w:hAnsi="Arial" w:cs="Arial"/>
        </w:rPr>
      </w:pPr>
      <w:r w:rsidRPr="00285623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1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E00F52" w:rsidRPr="00E00F52">
        <w:rPr>
          <w:rFonts w:ascii="Arial" w:hAnsi="Arial" w:cs="Arial"/>
        </w:rPr>
        <w:t xml:space="preserve">Concept of </w:t>
      </w:r>
      <w:r w:rsidR="00E00F52">
        <w:rPr>
          <w:rFonts w:ascii="Arial" w:hAnsi="Arial" w:cs="Arial"/>
        </w:rPr>
        <w:t>“A</w:t>
      </w:r>
      <w:r w:rsidRPr="00E00F52">
        <w:rPr>
          <w:rFonts w:ascii="Arial" w:hAnsi="Arial" w:cs="Arial"/>
        </w:rPr>
        <w:t>l</w:t>
      </w:r>
      <w:r w:rsidRPr="002667E4">
        <w:rPr>
          <w:rFonts w:ascii="Arial" w:hAnsi="Arial" w:cs="Arial"/>
        </w:rPr>
        <w:t>arm definition</w:t>
      </w:r>
      <w:r w:rsidR="00E00F52">
        <w:rPr>
          <w:rFonts w:ascii="Arial" w:hAnsi="Arial" w:cs="Arial"/>
        </w:rPr>
        <w:t>”</w:t>
      </w:r>
    </w:p>
    <w:p w14:paraId="71A67D68" w14:textId="6D488B36" w:rsidR="00A659D6" w:rsidRDefault="00A833A0" w:rsidP="00A659D6">
      <w:pPr>
        <w:rPr>
          <w:rFonts w:ascii="Arial" w:hAnsi="Arial" w:cs="Arial"/>
        </w:rPr>
      </w:pPr>
      <w:r>
        <w:rPr>
          <w:rFonts w:ascii="Arial" w:hAnsi="Arial" w:cs="Arial"/>
        </w:rPr>
        <w:t>Consider th</w:t>
      </w:r>
      <w:r w:rsidR="002934DC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definition </w:t>
      </w:r>
      <w:r w:rsidR="002934DC">
        <w:rPr>
          <w:rFonts w:ascii="Arial" w:hAnsi="Arial" w:cs="Arial"/>
        </w:rPr>
        <w:t xml:space="preserve">of </w:t>
      </w:r>
      <w:r w:rsidR="002934DC" w:rsidRPr="002934DC">
        <w:rPr>
          <w:rFonts w:ascii="Arial" w:hAnsi="Arial" w:cs="Arial"/>
        </w:rPr>
        <w:t xml:space="preserve">Matching-Criteria-Attributes </w:t>
      </w:r>
      <w:r>
        <w:rPr>
          <w:rFonts w:ascii="Arial" w:hAnsi="Arial" w:cs="Arial"/>
        </w:rPr>
        <w:t xml:space="preserve">from TS </w:t>
      </w:r>
      <w:r w:rsidRPr="00A833A0">
        <w:rPr>
          <w:rFonts w:ascii="Arial" w:hAnsi="Arial" w:cs="Arial"/>
          <w:color w:val="000000"/>
        </w:rPr>
        <w:t>32.111-2</w:t>
      </w:r>
      <w:r w:rsidR="00587B79">
        <w:rPr>
          <w:rFonts w:ascii="Arial" w:hAnsi="Arial" w:cs="Arial"/>
          <w:color w:val="000000"/>
        </w:rPr>
        <w:t xml:space="preserve"> (referenced </w:t>
      </w:r>
      <w:r w:rsidR="002A15F8">
        <w:rPr>
          <w:rFonts w:ascii="Arial" w:hAnsi="Arial" w:cs="Arial"/>
          <w:color w:val="000000"/>
        </w:rPr>
        <w:t>and used in</w:t>
      </w:r>
      <w:r w:rsidR="00587B79">
        <w:rPr>
          <w:rFonts w:ascii="Arial" w:hAnsi="Arial" w:cs="Arial"/>
          <w:color w:val="000000"/>
        </w:rPr>
        <w:t xml:space="preserve"> </w:t>
      </w:r>
      <w:r w:rsidR="00587B79" w:rsidRPr="00587B79">
        <w:rPr>
          <w:rFonts w:ascii="Arial" w:hAnsi="Arial" w:cs="Arial"/>
          <w:color w:val="000000"/>
        </w:rPr>
        <w:t>TS 28.532</w:t>
      </w:r>
      <w:r w:rsidR="002553FC">
        <w:rPr>
          <w:rFonts w:ascii="Arial" w:hAnsi="Arial" w:cs="Arial"/>
          <w:color w:val="000000"/>
        </w:rPr>
        <w:t xml:space="preserve"> and TS 28.111</w:t>
      </w:r>
      <w:r w:rsidR="00587B79">
        <w:rPr>
          <w:rFonts w:ascii="Arial" w:hAnsi="Arial" w:cs="Arial"/>
          <w:color w:val="000000"/>
        </w:rPr>
        <w:t>)</w:t>
      </w:r>
      <w:r>
        <w:rPr>
          <w:rFonts w:ascii="Arial" w:hAnsi="Arial" w:cs="Arial"/>
        </w:rPr>
        <w:t>:</w:t>
      </w:r>
    </w:p>
    <w:p w14:paraId="77369972" w14:textId="77777777" w:rsidR="00E00F52" w:rsidRDefault="00E00F52" w:rsidP="00E00F52">
      <w:pPr>
        <w:ind w:left="284"/>
      </w:pPr>
      <w:r>
        <w:rPr>
          <w:b/>
        </w:rPr>
        <w:t>Matching-Criteria-Attributes:</w:t>
      </w:r>
      <w:r>
        <w:t xml:space="preserve"> which identifies a set of ITU-T Recommendation X.733 [2] defined attributes.</w:t>
      </w:r>
      <w:r>
        <w:br/>
        <w:t xml:space="preserve">Notifications carrying identical values for these attributes are considered to be carrying alarm information related to (a) the same network resource and (b) the same alarmed condition. The matching-criteria-attributes are: </w:t>
      </w:r>
      <w:r>
        <w:rPr>
          <w:rFonts w:ascii="Courier New" w:hAnsi="Courier New"/>
        </w:rPr>
        <w:t>objectInstance, eventType, probableCause and specificProblem</w:t>
      </w:r>
      <w:r>
        <w:t>, if present.</w:t>
      </w:r>
    </w:p>
    <w:p w14:paraId="5E29896F" w14:textId="55A60C9F" w:rsidR="00DC41D5" w:rsidRDefault="00AA6F81" w:rsidP="00A659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Of these </w:t>
      </w:r>
      <w:r w:rsidRPr="00AA6F81">
        <w:rPr>
          <w:rFonts w:ascii="Arial" w:hAnsi="Arial" w:cs="Arial"/>
        </w:rPr>
        <w:t>matching-criteria-attributes</w:t>
      </w:r>
      <w:r w:rsidR="00DC41D5">
        <w:rPr>
          <w:rFonts w:ascii="Arial" w:hAnsi="Arial" w:cs="Arial"/>
        </w:rPr>
        <w:t xml:space="preserve">, </w:t>
      </w:r>
      <w:r w:rsidR="00DC41D5">
        <w:rPr>
          <w:rFonts w:ascii="Courier New" w:hAnsi="Courier New"/>
        </w:rPr>
        <w:t>objectInstance</w:t>
      </w:r>
      <w:r w:rsidR="00DC41D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identifies</w:t>
      </w:r>
      <w:r w:rsidR="00DC41D5">
        <w:rPr>
          <w:rFonts w:ascii="Arial" w:hAnsi="Arial" w:cs="Arial"/>
        </w:rPr>
        <w:t xml:space="preserve"> the network resource </w:t>
      </w:r>
      <w:r>
        <w:rPr>
          <w:rFonts w:ascii="Arial" w:hAnsi="Arial" w:cs="Arial"/>
        </w:rPr>
        <w:t>that has sent</w:t>
      </w:r>
      <w:r w:rsidR="00DC41D5">
        <w:rPr>
          <w:rFonts w:ascii="Arial" w:hAnsi="Arial" w:cs="Arial"/>
        </w:rPr>
        <w:t xml:space="preserve"> the alarm notification, i.e., (a). The </w:t>
      </w:r>
      <w:r w:rsidR="005E6872">
        <w:rPr>
          <w:rFonts w:ascii="Arial" w:hAnsi="Arial" w:cs="Arial"/>
        </w:rPr>
        <w:t>remaining</w:t>
      </w:r>
      <w:r w:rsidR="00DC41D5">
        <w:rPr>
          <w:rFonts w:ascii="Arial" w:hAnsi="Arial" w:cs="Arial"/>
        </w:rPr>
        <w:t xml:space="preserve"> attributes</w:t>
      </w:r>
      <w:r w:rsidR="005E6872">
        <w:rPr>
          <w:rFonts w:ascii="Arial" w:hAnsi="Arial" w:cs="Arial"/>
        </w:rPr>
        <w:t xml:space="preserve">, i.e., </w:t>
      </w:r>
      <w:r w:rsidR="005E6872">
        <w:rPr>
          <w:rFonts w:ascii="Courier New" w:hAnsi="Courier New"/>
        </w:rPr>
        <w:t>eventType</w:t>
      </w:r>
      <w:r w:rsidR="005E6872" w:rsidRPr="0043520C">
        <w:rPr>
          <w:rFonts w:ascii="Arial" w:hAnsi="Arial" w:cs="Arial"/>
        </w:rPr>
        <w:t xml:space="preserve">, </w:t>
      </w:r>
      <w:r w:rsidR="005E6872">
        <w:rPr>
          <w:rFonts w:ascii="Courier New" w:hAnsi="Courier New"/>
        </w:rPr>
        <w:t>probableCause</w:t>
      </w:r>
      <w:r w:rsidR="005E6872" w:rsidRPr="0043520C">
        <w:rPr>
          <w:rFonts w:ascii="Arial" w:hAnsi="Arial" w:cs="Arial"/>
        </w:rPr>
        <w:t xml:space="preserve"> and </w:t>
      </w:r>
      <w:r w:rsidR="005E6872">
        <w:rPr>
          <w:rFonts w:ascii="Courier New" w:hAnsi="Courier New"/>
        </w:rPr>
        <w:t>specificProblem</w:t>
      </w:r>
      <w:r w:rsidR="005E6872" w:rsidRPr="0043520C">
        <w:rPr>
          <w:rFonts w:ascii="Arial" w:hAnsi="Arial" w:cs="Arial"/>
        </w:rPr>
        <w:t>,</w:t>
      </w:r>
      <w:r w:rsidR="00DC41D5">
        <w:rPr>
          <w:rFonts w:ascii="Arial" w:hAnsi="Arial" w:cs="Arial"/>
        </w:rPr>
        <w:t xml:space="preserve"> represent the alarmed condition, i.e. (b). </w:t>
      </w:r>
    </w:p>
    <w:p w14:paraId="6A9CEACA" w14:textId="62A03896" w:rsidR="005E5C82" w:rsidRDefault="002934DC" w:rsidP="00A659D6">
      <w:pPr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5314A6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definition </w:t>
      </w:r>
      <w:r w:rsidR="005426E3">
        <w:rPr>
          <w:rFonts w:ascii="Arial" w:hAnsi="Arial" w:cs="Arial"/>
        </w:rPr>
        <w:t>implies</w:t>
      </w:r>
      <w:r w:rsidR="00CB17BE">
        <w:rPr>
          <w:rFonts w:ascii="Arial" w:hAnsi="Arial" w:cs="Arial"/>
        </w:rPr>
        <w:t xml:space="preserve">, on a conceptual level, </w:t>
      </w:r>
      <w:r w:rsidR="005314A6">
        <w:rPr>
          <w:rFonts w:ascii="Arial" w:hAnsi="Arial" w:cs="Arial"/>
        </w:rPr>
        <w:t xml:space="preserve">that </w:t>
      </w:r>
      <w:r w:rsidR="00CB17BE">
        <w:rPr>
          <w:rFonts w:ascii="Arial" w:hAnsi="Arial" w:cs="Arial"/>
        </w:rPr>
        <w:t xml:space="preserve">alarm notifications can be grouped together based on </w:t>
      </w:r>
      <w:r w:rsidR="002553FC">
        <w:rPr>
          <w:rFonts w:ascii="Arial" w:hAnsi="Arial" w:cs="Arial"/>
        </w:rPr>
        <w:t xml:space="preserve">the values of </w:t>
      </w:r>
      <w:r w:rsidR="002553FC">
        <w:rPr>
          <w:rFonts w:ascii="Courier New" w:hAnsi="Courier New"/>
        </w:rPr>
        <w:t>eventType</w:t>
      </w:r>
      <w:r w:rsidR="002553FC" w:rsidRPr="0043520C">
        <w:rPr>
          <w:rFonts w:ascii="Arial" w:hAnsi="Arial" w:cs="Arial"/>
        </w:rPr>
        <w:t xml:space="preserve">, </w:t>
      </w:r>
      <w:r w:rsidR="002553FC">
        <w:rPr>
          <w:rFonts w:ascii="Courier New" w:hAnsi="Courier New"/>
        </w:rPr>
        <w:t>probableCause</w:t>
      </w:r>
      <w:r w:rsidR="002553FC" w:rsidRPr="0043520C">
        <w:rPr>
          <w:rFonts w:ascii="Arial" w:hAnsi="Arial" w:cs="Arial"/>
        </w:rPr>
        <w:t xml:space="preserve"> and </w:t>
      </w:r>
      <w:r w:rsidR="002553FC">
        <w:rPr>
          <w:rFonts w:ascii="Courier New" w:hAnsi="Courier New"/>
        </w:rPr>
        <w:t>specificProblem</w:t>
      </w:r>
      <w:r w:rsidR="002553FC">
        <w:rPr>
          <w:rFonts w:ascii="Arial" w:hAnsi="Arial" w:cs="Arial"/>
        </w:rPr>
        <w:t xml:space="preserve"> indicating </w:t>
      </w:r>
      <w:r w:rsidR="00CB17BE" w:rsidRPr="00E00F52">
        <w:rPr>
          <w:rFonts w:ascii="Arial" w:hAnsi="Arial" w:cs="Arial"/>
        </w:rPr>
        <w:t>(b) the same alarmed condition</w:t>
      </w:r>
      <w:r w:rsidR="00CB17BE">
        <w:rPr>
          <w:rFonts w:ascii="Arial" w:hAnsi="Arial" w:cs="Arial"/>
        </w:rPr>
        <w:t>.</w:t>
      </w:r>
      <w:r w:rsidR="0051689B">
        <w:rPr>
          <w:rFonts w:ascii="Arial" w:hAnsi="Arial" w:cs="Arial"/>
        </w:rPr>
        <w:t xml:space="preserve"> </w:t>
      </w:r>
      <w:r w:rsidR="00CB17BE">
        <w:rPr>
          <w:rFonts w:ascii="Arial" w:hAnsi="Arial" w:cs="Arial"/>
        </w:rPr>
        <w:t>This</w:t>
      </w:r>
      <w:r w:rsidR="00E00F52">
        <w:rPr>
          <w:rFonts w:ascii="Arial" w:hAnsi="Arial" w:cs="Arial"/>
        </w:rPr>
        <w:t xml:space="preserve"> concept </w:t>
      </w:r>
      <w:r w:rsidR="00CB17BE">
        <w:rPr>
          <w:rFonts w:ascii="Arial" w:hAnsi="Arial" w:cs="Arial"/>
        </w:rPr>
        <w:t xml:space="preserve">has </w:t>
      </w:r>
      <w:r w:rsidR="00E00F52">
        <w:rPr>
          <w:rFonts w:ascii="Arial" w:hAnsi="Arial" w:cs="Arial"/>
        </w:rPr>
        <w:t xml:space="preserve">not yet </w:t>
      </w:r>
      <w:r w:rsidR="00CB17BE">
        <w:rPr>
          <w:rFonts w:ascii="Arial" w:hAnsi="Arial" w:cs="Arial"/>
        </w:rPr>
        <w:t>been explored</w:t>
      </w:r>
      <w:r w:rsidR="00E00F52">
        <w:rPr>
          <w:rFonts w:ascii="Arial" w:hAnsi="Arial" w:cs="Arial"/>
        </w:rPr>
        <w:t xml:space="preserve"> in</w:t>
      </w:r>
      <w:r w:rsidR="00CB17BE">
        <w:rPr>
          <w:rFonts w:ascii="Arial" w:hAnsi="Arial" w:cs="Arial"/>
        </w:rPr>
        <w:t xml:space="preserve"> </w:t>
      </w:r>
      <w:r w:rsidR="00E00F52">
        <w:rPr>
          <w:rFonts w:ascii="Arial" w:hAnsi="Arial" w:cs="Arial"/>
        </w:rPr>
        <w:t>3GPP SA5.</w:t>
      </w:r>
      <w:r w:rsidR="00E00F52" w:rsidRPr="00E00F52">
        <w:rPr>
          <w:rFonts w:ascii="Arial" w:hAnsi="Arial" w:cs="Arial"/>
        </w:rPr>
        <w:t xml:space="preserve"> </w:t>
      </w:r>
    </w:p>
    <w:p w14:paraId="08C8EEDC" w14:textId="7BD36A6A" w:rsidR="00F539F5" w:rsidRDefault="00E00F52" w:rsidP="00A659D6">
      <w:pPr>
        <w:rPr>
          <w:rFonts w:ascii="Arial" w:hAnsi="Arial" w:cs="Arial"/>
        </w:rPr>
      </w:pPr>
      <w:commentRangeStart w:id="0"/>
      <w:r>
        <w:rPr>
          <w:rFonts w:ascii="Arial" w:hAnsi="Arial" w:cs="Arial"/>
        </w:rPr>
        <w:t>A potential name for this new concept is “Alarm definition”.</w:t>
      </w:r>
      <w:commentRangeEnd w:id="0"/>
      <w:r w:rsidR="003077B5">
        <w:rPr>
          <w:rStyle w:val="CommentReference"/>
        </w:rPr>
        <w:commentReference w:id="0"/>
      </w:r>
      <w:r w:rsidR="002553FC">
        <w:rPr>
          <w:rFonts w:ascii="Arial" w:hAnsi="Arial" w:cs="Arial"/>
        </w:rPr>
        <w:t xml:space="preserve"> The “Alarm definition” </w:t>
      </w:r>
      <w:r w:rsidR="005314A6">
        <w:rPr>
          <w:rFonts w:ascii="Arial" w:hAnsi="Arial" w:cs="Arial"/>
        </w:rPr>
        <w:t>c</w:t>
      </w:r>
      <w:r w:rsidR="002553FC">
        <w:rPr>
          <w:rFonts w:ascii="Arial" w:hAnsi="Arial" w:cs="Arial"/>
        </w:rPr>
        <w:t>ould combine these three fields as identifiers</w:t>
      </w:r>
      <w:r w:rsidR="00F539F5">
        <w:rPr>
          <w:rFonts w:ascii="Arial" w:hAnsi="Arial" w:cs="Arial"/>
        </w:rPr>
        <w:t>. Identifying an alarmed condition based on 2 mandatory and an optional 3</w:t>
      </w:r>
      <w:r w:rsidR="00F539F5" w:rsidRPr="00F539F5">
        <w:rPr>
          <w:rFonts w:ascii="Arial" w:hAnsi="Arial" w:cs="Arial"/>
          <w:vertAlign w:val="superscript"/>
        </w:rPr>
        <w:t>rd</w:t>
      </w:r>
      <w:r w:rsidR="00F539F5">
        <w:rPr>
          <w:rFonts w:ascii="Arial" w:hAnsi="Arial" w:cs="Arial"/>
        </w:rPr>
        <w:t xml:space="preserve"> parameter is complicated both for SW and even more for a human user. </w:t>
      </w:r>
      <w:r w:rsidR="002462A2">
        <w:rPr>
          <w:rFonts w:ascii="Arial" w:hAnsi="Arial" w:cs="Arial"/>
        </w:rPr>
        <w:t xml:space="preserve">Non of the 3 parameters are guaranteed to be  unique. </w:t>
      </w:r>
      <w:r w:rsidR="00F539F5">
        <w:rPr>
          <w:rFonts w:ascii="Arial" w:hAnsi="Arial" w:cs="Arial"/>
        </w:rPr>
        <w:t xml:space="preserve">Identifying the alarmed condition </w:t>
      </w:r>
      <w:r w:rsidR="002462A2">
        <w:rPr>
          <w:rFonts w:ascii="Arial" w:hAnsi="Arial" w:cs="Arial"/>
        </w:rPr>
        <w:t>based on a single unique parameter (the alarm</w:t>
      </w:r>
      <w:r w:rsidR="00EC531A">
        <w:rPr>
          <w:rFonts w:ascii="Arial" w:hAnsi="Arial" w:cs="Arial"/>
        </w:rPr>
        <w:t xml:space="preserve"> d</w:t>
      </w:r>
      <w:r w:rsidR="002462A2">
        <w:rPr>
          <w:rFonts w:ascii="Arial" w:hAnsi="Arial" w:cs="Arial"/>
        </w:rPr>
        <w:t xml:space="preserve">efinition) is much more simple. A single parameter can be used as a key or id of the alarmed condition. </w:t>
      </w:r>
    </w:p>
    <w:p w14:paraId="235422B1" w14:textId="7D4294E1" w:rsidR="002462A2" w:rsidRDefault="002462A2" w:rsidP="00A659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number of vendors started using </w:t>
      </w:r>
      <w:r>
        <w:rPr>
          <w:rFonts w:ascii="Courier New" w:hAnsi="Courier New"/>
        </w:rPr>
        <w:t>specificProblem</w:t>
      </w:r>
      <w:r>
        <w:rPr>
          <w:rFonts w:ascii="Courier New" w:hAnsi="Courier New"/>
        </w:rPr>
        <w:t xml:space="preserve"> </w:t>
      </w:r>
      <w:r w:rsidRPr="002462A2">
        <w:rPr>
          <w:rFonts w:ascii="Arial" w:hAnsi="Arial" w:cs="Arial"/>
        </w:rPr>
        <w:t>as a single unique identifier for the alarmed condition, however, that</w:t>
      </w:r>
      <w:r w:rsidR="00EC531A">
        <w:rPr>
          <w:rFonts w:ascii="Arial" w:hAnsi="Arial" w:cs="Arial"/>
        </w:rPr>
        <w:t xml:space="preserve"> i</w:t>
      </w:r>
      <w:r w:rsidRPr="002462A2">
        <w:rPr>
          <w:rFonts w:ascii="Arial" w:hAnsi="Arial" w:cs="Arial"/>
        </w:rPr>
        <w:t>s not a standard solution and as a further problem</w:t>
      </w:r>
      <w:r>
        <w:rPr>
          <w:rFonts w:ascii="Courier New" w:hAnsi="Courier New"/>
        </w:rPr>
        <w:t xml:space="preserve"> </w:t>
      </w:r>
      <w:r>
        <w:rPr>
          <w:rFonts w:ascii="Courier New" w:hAnsi="Courier New"/>
        </w:rPr>
        <w:t>specificProblem</w:t>
      </w:r>
      <w:r>
        <w:rPr>
          <w:rFonts w:ascii="Courier New" w:hAnsi="Courier New"/>
        </w:rPr>
        <w:t xml:space="preserve"> </w:t>
      </w:r>
      <w:r w:rsidRPr="002462A2">
        <w:rPr>
          <w:rFonts w:ascii="Arial" w:hAnsi="Arial" w:cs="Arial"/>
        </w:rPr>
        <w:t>is optional.</w:t>
      </w:r>
    </w:p>
    <w:p w14:paraId="6A72FF15" w14:textId="55E9495D" w:rsidR="00E00F52" w:rsidRDefault="002462A2" w:rsidP="00A659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propose to </w:t>
      </w:r>
      <w:r w:rsidRPr="009D4FD8">
        <w:rPr>
          <w:rFonts w:ascii="Arial" w:hAnsi="Arial" w:cs="Arial"/>
          <w:b/>
          <w:bCs/>
        </w:rPr>
        <w:t xml:space="preserve">introduce a single unique identifier to identify tha alarmed condition, </w:t>
      </w:r>
      <w:r w:rsidRPr="009D4FD8">
        <w:rPr>
          <w:rFonts w:ascii="Arial" w:hAnsi="Arial" w:cs="Arial"/>
        </w:rPr>
        <w:t>provisionally called</w:t>
      </w:r>
      <w:r w:rsidRPr="009D4FD8">
        <w:rPr>
          <w:rFonts w:ascii="Arial" w:hAnsi="Arial" w:cs="Arial"/>
          <w:b/>
          <w:bCs/>
        </w:rPr>
        <w:t xml:space="preserve"> alarm definition</w:t>
      </w:r>
      <w:r>
        <w:rPr>
          <w:rFonts w:ascii="Arial" w:hAnsi="Arial" w:cs="Arial"/>
        </w:rPr>
        <w:t>. In the following observations we identify multiple use-cases where alarm definition would be useful.</w:t>
      </w:r>
      <w:r w:rsidR="002553FC">
        <w:rPr>
          <w:rFonts w:ascii="Arial" w:hAnsi="Arial" w:cs="Arial"/>
        </w:rPr>
        <w:t xml:space="preserve"> It could </w:t>
      </w:r>
      <w:r w:rsidR="005314A6">
        <w:rPr>
          <w:rFonts w:ascii="Arial" w:hAnsi="Arial" w:cs="Arial"/>
        </w:rPr>
        <w:t>also be expanded to include</w:t>
      </w:r>
      <w:r w:rsidR="002553FC">
        <w:rPr>
          <w:rFonts w:ascii="Arial" w:hAnsi="Arial" w:cs="Arial"/>
        </w:rPr>
        <w:t xml:space="preserve"> other information useful to the management of an alarm.</w:t>
      </w:r>
    </w:p>
    <w:p w14:paraId="7E3B34A6" w14:textId="26616CB4" w:rsidR="00CF206F" w:rsidRDefault="00CF206F" w:rsidP="00CF206F">
      <w:pPr>
        <w:rPr>
          <w:rFonts w:ascii="Arial" w:hAnsi="Arial" w:cs="Arial"/>
        </w:rPr>
      </w:pPr>
      <w:r w:rsidRPr="00285623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2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CB17BE">
        <w:rPr>
          <w:rFonts w:ascii="Arial" w:hAnsi="Arial" w:cs="Arial"/>
        </w:rPr>
        <w:t>Alarm capability</w:t>
      </w:r>
    </w:p>
    <w:p w14:paraId="1CF0B2FB" w14:textId="49CE5FB9" w:rsidR="00A833A0" w:rsidRPr="002667E4" w:rsidRDefault="005314A6" w:rsidP="00A659D6">
      <w:pPr>
        <w:rPr>
          <w:rFonts w:ascii="Arial" w:hAnsi="Arial" w:cs="Arial"/>
        </w:rPr>
      </w:pPr>
      <w:r>
        <w:rPr>
          <w:rFonts w:ascii="Arial" w:hAnsi="Arial" w:cs="Arial"/>
        </w:rPr>
        <w:t>Currently, t</w:t>
      </w:r>
      <w:r w:rsidR="00402D12">
        <w:rPr>
          <w:rFonts w:ascii="Arial" w:hAnsi="Arial" w:cs="Arial"/>
        </w:rPr>
        <w:t xml:space="preserve">here is no mechanism defined that </w:t>
      </w:r>
      <w:r>
        <w:rPr>
          <w:rFonts w:ascii="Arial" w:hAnsi="Arial" w:cs="Arial"/>
        </w:rPr>
        <w:t>a Fault MnS consumer can use to retrieve the set of all</w:t>
      </w:r>
      <w:r w:rsidR="00402D12">
        <w:rPr>
          <w:rFonts w:ascii="Arial" w:hAnsi="Arial" w:cs="Arial"/>
        </w:rPr>
        <w:t xml:space="preserve"> alarmed conditions </w:t>
      </w:r>
      <w:r>
        <w:rPr>
          <w:rFonts w:ascii="Arial" w:hAnsi="Arial" w:cs="Arial"/>
        </w:rPr>
        <w:t>that a</w:t>
      </w:r>
      <w:r w:rsidR="00402D12">
        <w:rPr>
          <w:rFonts w:ascii="Arial" w:hAnsi="Arial" w:cs="Arial"/>
        </w:rPr>
        <w:t xml:space="preserve"> network resource could notify about.</w:t>
      </w:r>
    </w:p>
    <w:p w14:paraId="0DF04C58" w14:textId="39D1C4C1" w:rsidR="005314A6" w:rsidRDefault="00DE190E" w:rsidP="005314A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If the concept of “Alarm definition” would have a representation in an NRM, then a network resource could use it to present the</w:t>
      </w:r>
      <w:r w:rsidR="005314A6">
        <w:rPr>
          <w:rFonts w:ascii="Arial" w:hAnsi="Arial" w:cs="Arial"/>
        </w:rPr>
        <w:t xml:space="preserve"> alarm notifications that </w:t>
      </w:r>
      <w:r w:rsidR="00373065">
        <w:rPr>
          <w:rFonts w:ascii="Arial" w:hAnsi="Arial" w:cs="Arial"/>
        </w:rPr>
        <w:t>this</w:t>
      </w:r>
      <w:r w:rsidR="005314A6">
        <w:rPr>
          <w:rFonts w:ascii="Arial" w:hAnsi="Arial" w:cs="Arial"/>
        </w:rPr>
        <w:t xml:space="preserve"> network resource can generate.</w:t>
      </w:r>
      <w:r w:rsidR="005314A6" w:rsidRPr="00402D12">
        <w:rPr>
          <w:rFonts w:ascii="Arial" w:hAnsi="Arial" w:cs="Arial"/>
        </w:rPr>
        <w:t xml:space="preserve"> </w:t>
      </w:r>
    </w:p>
    <w:p w14:paraId="605CB687" w14:textId="7B172832" w:rsidR="002667E4" w:rsidRPr="002667E4" w:rsidRDefault="00285623" w:rsidP="002667E4">
      <w:pPr>
        <w:rPr>
          <w:rFonts w:ascii="Arial" w:hAnsi="Arial" w:cs="Arial"/>
        </w:rPr>
      </w:pPr>
      <w:r w:rsidRPr="00285623">
        <w:rPr>
          <w:rFonts w:ascii="Arial" w:hAnsi="Arial" w:cs="Arial"/>
          <w:b/>
          <w:bCs/>
        </w:rPr>
        <w:t xml:space="preserve">Observation </w:t>
      </w:r>
      <w:r w:rsidR="00E00F52">
        <w:rPr>
          <w:rFonts w:ascii="Arial" w:hAnsi="Arial" w:cs="Arial"/>
          <w:b/>
          <w:bCs/>
        </w:rPr>
        <w:t>3</w:t>
      </w:r>
      <w:r w:rsidRPr="00285623">
        <w:rPr>
          <w:rFonts w:ascii="Arial" w:hAnsi="Arial" w:cs="Arial"/>
          <w:b/>
          <w:bCs/>
        </w:rPr>
        <w:t>:</w:t>
      </w:r>
      <w:r w:rsidR="002667E4">
        <w:rPr>
          <w:rFonts w:ascii="Arial" w:hAnsi="Arial" w:cs="Arial"/>
          <w:b/>
          <w:bCs/>
        </w:rPr>
        <w:t xml:space="preserve"> </w:t>
      </w:r>
      <w:r w:rsidR="002667E4" w:rsidRPr="002667E4">
        <w:rPr>
          <w:rFonts w:ascii="Arial" w:hAnsi="Arial" w:cs="Arial"/>
        </w:rPr>
        <w:t xml:space="preserve">Context-sensitive alarm </w:t>
      </w:r>
      <w:r w:rsidR="00402D12">
        <w:rPr>
          <w:rFonts w:ascii="Arial" w:hAnsi="Arial" w:cs="Arial"/>
        </w:rPr>
        <w:t>capability</w:t>
      </w:r>
    </w:p>
    <w:p w14:paraId="32879451" w14:textId="242C5978" w:rsidR="00FD0E29" w:rsidRDefault="00FD0E29" w:rsidP="002667E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set of alarmed conditions that a particular network resource can notify about, i.e., its set of supported “Alarm definitions”, could change depending on the </w:t>
      </w:r>
      <w:r w:rsidR="0051689B">
        <w:rPr>
          <w:rFonts w:ascii="Arial" w:hAnsi="Arial" w:cs="Arial"/>
        </w:rPr>
        <w:t>current state</w:t>
      </w:r>
      <w:r>
        <w:rPr>
          <w:rFonts w:ascii="Arial" w:hAnsi="Arial" w:cs="Arial"/>
        </w:rPr>
        <w:t xml:space="preserve"> of that network resource</w:t>
      </w:r>
      <w:r w:rsidR="0051689B">
        <w:rPr>
          <w:rFonts w:ascii="Arial" w:hAnsi="Arial" w:cs="Arial"/>
        </w:rPr>
        <w:t>, e.g., configuration, software composition, licenses</w:t>
      </w:r>
      <w:r>
        <w:rPr>
          <w:rFonts w:ascii="Arial" w:hAnsi="Arial" w:cs="Arial"/>
        </w:rPr>
        <w:t>.</w:t>
      </w:r>
    </w:p>
    <w:p w14:paraId="2043222E" w14:textId="28E1555E" w:rsidR="002667E4" w:rsidRPr="002667E4" w:rsidRDefault="002667E4" w:rsidP="002667E4">
      <w:pPr>
        <w:rPr>
          <w:rFonts w:ascii="Arial" w:hAnsi="Arial" w:cs="Arial"/>
        </w:rPr>
      </w:pPr>
      <w:r w:rsidRPr="002667E4">
        <w:rPr>
          <w:rFonts w:ascii="Arial" w:hAnsi="Arial" w:cs="Arial"/>
        </w:rPr>
        <w:t>For example, a</w:t>
      </w:r>
      <w:r w:rsidR="00B21839">
        <w:rPr>
          <w:rFonts w:ascii="Arial" w:hAnsi="Arial" w:cs="Arial"/>
        </w:rPr>
        <w:t xml:space="preserve"> particular</w:t>
      </w:r>
      <w:r w:rsidRPr="002667E4">
        <w:rPr>
          <w:rFonts w:ascii="Arial" w:hAnsi="Arial" w:cs="Arial"/>
        </w:rPr>
        <w:t xml:space="preserve"> gNB </w:t>
      </w:r>
      <w:r w:rsidR="00FA7246">
        <w:rPr>
          <w:rFonts w:ascii="Arial" w:hAnsi="Arial" w:cs="Arial"/>
        </w:rPr>
        <w:t>could</w:t>
      </w:r>
      <w:r w:rsidR="00FD0E29">
        <w:rPr>
          <w:rFonts w:ascii="Arial" w:hAnsi="Arial" w:cs="Arial"/>
        </w:rPr>
        <w:t xml:space="preserve"> provide</w:t>
      </w:r>
      <w:r w:rsidRPr="002667E4">
        <w:rPr>
          <w:rFonts w:ascii="Arial" w:hAnsi="Arial" w:cs="Arial"/>
        </w:rPr>
        <w:t xml:space="preserve"> </w:t>
      </w:r>
      <w:r w:rsidR="00FD0E29" w:rsidRPr="002667E4">
        <w:rPr>
          <w:rFonts w:ascii="Arial" w:hAnsi="Arial" w:cs="Arial"/>
        </w:rPr>
        <w:t xml:space="preserve">gNB </w:t>
      </w:r>
      <w:r w:rsidRPr="002667E4">
        <w:rPr>
          <w:rFonts w:ascii="Arial" w:hAnsi="Arial" w:cs="Arial"/>
        </w:rPr>
        <w:t xml:space="preserve">CU-CP, </w:t>
      </w:r>
      <w:r w:rsidR="00FD0E29" w:rsidRPr="002667E4">
        <w:rPr>
          <w:rFonts w:ascii="Arial" w:hAnsi="Arial" w:cs="Arial"/>
        </w:rPr>
        <w:t xml:space="preserve">gNB </w:t>
      </w:r>
      <w:r w:rsidRPr="002667E4">
        <w:rPr>
          <w:rFonts w:ascii="Arial" w:hAnsi="Arial" w:cs="Arial"/>
        </w:rPr>
        <w:t xml:space="preserve">CU-UP and </w:t>
      </w:r>
      <w:r w:rsidR="00FD0E29" w:rsidRPr="002667E4">
        <w:rPr>
          <w:rFonts w:ascii="Arial" w:hAnsi="Arial" w:cs="Arial"/>
        </w:rPr>
        <w:t xml:space="preserve">gNB </w:t>
      </w:r>
      <w:r w:rsidRPr="002667E4">
        <w:rPr>
          <w:rFonts w:ascii="Arial" w:hAnsi="Arial" w:cs="Arial"/>
        </w:rPr>
        <w:t>DU</w:t>
      </w:r>
      <w:r w:rsidR="00067AAC">
        <w:rPr>
          <w:rFonts w:ascii="Arial" w:hAnsi="Arial" w:cs="Arial"/>
        </w:rPr>
        <w:t xml:space="preserve"> functionality</w:t>
      </w:r>
      <w:r w:rsidR="005E5C82">
        <w:rPr>
          <w:rFonts w:ascii="Arial" w:hAnsi="Arial" w:cs="Arial"/>
        </w:rPr>
        <w:t>,</w:t>
      </w:r>
      <w:r w:rsidRPr="002667E4">
        <w:rPr>
          <w:rFonts w:ascii="Arial" w:hAnsi="Arial" w:cs="Arial"/>
        </w:rPr>
        <w:t xml:space="preserve"> but</w:t>
      </w:r>
      <w:r w:rsidR="005E5C82">
        <w:rPr>
          <w:rFonts w:ascii="Arial" w:hAnsi="Arial" w:cs="Arial"/>
        </w:rPr>
        <w:t xml:space="preserve"> </w:t>
      </w:r>
      <w:r w:rsidR="00F539F5">
        <w:rPr>
          <w:rFonts w:ascii="Arial" w:hAnsi="Arial" w:cs="Arial"/>
        </w:rPr>
        <w:t xml:space="preserve">may </w:t>
      </w:r>
      <w:r w:rsidR="000E5A77">
        <w:rPr>
          <w:rFonts w:ascii="Arial" w:hAnsi="Arial" w:cs="Arial"/>
        </w:rPr>
        <w:t xml:space="preserve">currently </w:t>
      </w:r>
      <w:r w:rsidR="005E5C82">
        <w:rPr>
          <w:rFonts w:ascii="Arial" w:hAnsi="Arial" w:cs="Arial"/>
        </w:rPr>
        <w:t>be</w:t>
      </w:r>
      <w:r w:rsidR="00FD0E29">
        <w:rPr>
          <w:rFonts w:ascii="Arial" w:hAnsi="Arial" w:cs="Arial"/>
        </w:rPr>
        <w:t xml:space="preserve"> provid</w:t>
      </w:r>
      <w:r w:rsidR="0051689B">
        <w:rPr>
          <w:rFonts w:ascii="Arial" w:hAnsi="Arial" w:cs="Arial"/>
        </w:rPr>
        <w:t>ing</w:t>
      </w:r>
      <w:r w:rsidRPr="002667E4">
        <w:rPr>
          <w:rFonts w:ascii="Arial" w:hAnsi="Arial" w:cs="Arial"/>
        </w:rPr>
        <w:t xml:space="preserve"> </w:t>
      </w:r>
      <w:r w:rsidR="00FD0E29" w:rsidRPr="002667E4">
        <w:rPr>
          <w:rFonts w:ascii="Arial" w:hAnsi="Arial" w:cs="Arial"/>
        </w:rPr>
        <w:t xml:space="preserve">gNB </w:t>
      </w:r>
      <w:r w:rsidRPr="002667E4">
        <w:rPr>
          <w:rFonts w:ascii="Arial" w:hAnsi="Arial" w:cs="Arial"/>
        </w:rPr>
        <w:t>DU</w:t>
      </w:r>
      <w:r w:rsidR="0051689B">
        <w:rPr>
          <w:rFonts w:ascii="Arial" w:hAnsi="Arial" w:cs="Arial"/>
        </w:rPr>
        <w:t xml:space="preserve"> functionality</w:t>
      </w:r>
      <w:r w:rsidRPr="002667E4">
        <w:rPr>
          <w:rFonts w:ascii="Arial" w:hAnsi="Arial" w:cs="Arial"/>
        </w:rPr>
        <w:t xml:space="preserve"> onl</w:t>
      </w:r>
      <w:r w:rsidR="000E5A77">
        <w:rPr>
          <w:rFonts w:ascii="Arial" w:hAnsi="Arial" w:cs="Arial"/>
        </w:rPr>
        <w:t xml:space="preserve">y. In this case, the gNB </w:t>
      </w:r>
      <w:r w:rsidR="005E5C82">
        <w:rPr>
          <w:rFonts w:ascii="Arial" w:hAnsi="Arial" w:cs="Arial"/>
        </w:rPr>
        <w:t>will</w:t>
      </w:r>
      <w:r w:rsidR="00FD0E29">
        <w:rPr>
          <w:rFonts w:ascii="Arial" w:hAnsi="Arial" w:cs="Arial"/>
        </w:rPr>
        <w:t xml:space="preserve"> only</w:t>
      </w:r>
      <w:r w:rsidR="005E5C82">
        <w:rPr>
          <w:rFonts w:ascii="Arial" w:hAnsi="Arial" w:cs="Arial"/>
        </w:rPr>
        <w:t xml:space="preserve"> send</w:t>
      </w:r>
      <w:r w:rsidR="00FD0E29">
        <w:rPr>
          <w:rFonts w:ascii="Arial" w:hAnsi="Arial" w:cs="Arial"/>
        </w:rPr>
        <w:t xml:space="preserve"> notif</w:t>
      </w:r>
      <w:r w:rsidR="005E5C82">
        <w:rPr>
          <w:rFonts w:ascii="Arial" w:hAnsi="Arial" w:cs="Arial"/>
        </w:rPr>
        <w:t>ications</w:t>
      </w:r>
      <w:r w:rsidR="00FD0E29">
        <w:rPr>
          <w:rFonts w:ascii="Arial" w:hAnsi="Arial" w:cs="Arial"/>
        </w:rPr>
        <w:t xml:space="preserve"> about alarmed conditions</w:t>
      </w:r>
      <w:r w:rsidRPr="002667E4">
        <w:rPr>
          <w:rFonts w:ascii="Arial" w:hAnsi="Arial" w:cs="Arial"/>
        </w:rPr>
        <w:t xml:space="preserve"> </w:t>
      </w:r>
      <w:r w:rsidR="000E5A77">
        <w:rPr>
          <w:rFonts w:ascii="Arial" w:hAnsi="Arial" w:cs="Arial"/>
        </w:rPr>
        <w:t xml:space="preserve">that are </w:t>
      </w:r>
      <w:r w:rsidRPr="002667E4">
        <w:rPr>
          <w:rFonts w:ascii="Arial" w:hAnsi="Arial" w:cs="Arial"/>
        </w:rPr>
        <w:t xml:space="preserve">relevant for the </w:t>
      </w:r>
      <w:r w:rsidR="00FD0E29" w:rsidRPr="002667E4">
        <w:rPr>
          <w:rFonts w:ascii="Arial" w:hAnsi="Arial" w:cs="Arial"/>
        </w:rPr>
        <w:t xml:space="preserve">gNB </w:t>
      </w:r>
      <w:r w:rsidRPr="002667E4">
        <w:rPr>
          <w:rFonts w:ascii="Arial" w:hAnsi="Arial" w:cs="Arial"/>
        </w:rPr>
        <w:t>DU.</w:t>
      </w:r>
    </w:p>
    <w:p w14:paraId="6B218D9E" w14:textId="4D903BF6" w:rsidR="002667E4" w:rsidRPr="002667E4" w:rsidRDefault="00FD0E29" w:rsidP="002667E4">
      <w:pPr>
        <w:rPr>
          <w:rFonts w:ascii="Arial" w:hAnsi="Arial" w:cs="Arial"/>
        </w:rPr>
      </w:pPr>
      <w:r>
        <w:rPr>
          <w:rFonts w:ascii="Arial" w:hAnsi="Arial" w:cs="Arial"/>
        </w:rPr>
        <w:t>Likewise,</w:t>
      </w:r>
      <w:r w:rsidR="002667E4" w:rsidRPr="002667E4">
        <w:rPr>
          <w:rFonts w:ascii="Arial" w:hAnsi="Arial" w:cs="Arial"/>
        </w:rPr>
        <w:t xml:space="preserve"> </w:t>
      </w:r>
      <w:r w:rsidR="00A659D6">
        <w:rPr>
          <w:rFonts w:ascii="Arial" w:hAnsi="Arial" w:cs="Arial"/>
        </w:rPr>
        <w:t xml:space="preserve">a </w:t>
      </w:r>
      <w:r w:rsidRPr="002667E4">
        <w:rPr>
          <w:rFonts w:ascii="Arial" w:hAnsi="Arial" w:cs="Arial"/>
        </w:rPr>
        <w:t xml:space="preserve">gNB </w:t>
      </w:r>
      <w:r w:rsidR="002667E4" w:rsidRPr="002667E4">
        <w:rPr>
          <w:rFonts w:ascii="Arial" w:hAnsi="Arial" w:cs="Arial"/>
        </w:rPr>
        <w:t>DU may support optional features</w:t>
      </w:r>
      <w:r>
        <w:rPr>
          <w:rFonts w:ascii="Arial" w:hAnsi="Arial" w:cs="Arial"/>
        </w:rPr>
        <w:t>,</w:t>
      </w:r>
      <w:r w:rsidR="002667E4" w:rsidRPr="002667E4">
        <w:rPr>
          <w:rFonts w:ascii="Arial" w:hAnsi="Arial" w:cs="Arial"/>
        </w:rPr>
        <w:t xml:space="preserve"> such as Carrier Aggregation</w:t>
      </w:r>
      <w:r>
        <w:rPr>
          <w:rFonts w:ascii="Arial" w:hAnsi="Arial" w:cs="Arial"/>
        </w:rPr>
        <w:t>, that may be configured or not at any given time</w:t>
      </w:r>
      <w:r w:rsidR="002667E4" w:rsidRPr="002667E4">
        <w:rPr>
          <w:rFonts w:ascii="Arial" w:hAnsi="Arial" w:cs="Arial"/>
        </w:rPr>
        <w:t xml:space="preserve">. The </w:t>
      </w:r>
      <w:r w:rsidRPr="002667E4">
        <w:rPr>
          <w:rFonts w:ascii="Arial" w:hAnsi="Arial" w:cs="Arial"/>
        </w:rPr>
        <w:t xml:space="preserve">gNB </w:t>
      </w:r>
      <w:r w:rsidR="00A659D6" w:rsidRPr="002667E4">
        <w:rPr>
          <w:rFonts w:ascii="Arial" w:hAnsi="Arial" w:cs="Arial"/>
        </w:rPr>
        <w:t xml:space="preserve">DU </w:t>
      </w:r>
      <w:r w:rsidR="005E5C82">
        <w:rPr>
          <w:rFonts w:ascii="Arial" w:hAnsi="Arial" w:cs="Arial"/>
        </w:rPr>
        <w:t xml:space="preserve">will then only send notifications </w:t>
      </w:r>
      <w:r>
        <w:rPr>
          <w:rFonts w:ascii="Arial" w:hAnsi="Arial" w:cs="Arial"/>
        </w:rPr>
        <w:t>about alarmed conditions</w:t>
      </w:r>
      <w:r w:rsidRPr="002667E4">
        <w:rPr>
          <w:rFonts w:ascii="Arial" w:hAnsi="Arial" w:cs="Arial"/>
        </w:rPr>
        <w:t xml:space="preserve"> </w:t>
      </w:r>
      <w:r w:rsidR="002667E4" w:rsidRPr="002667E4">
        <w:rPr>
          <w:rFonts w:ascii="Arial" w:hAnsi="Arial" w:cs="Arial"/>
        </w:rPr>
        <w:t xml:space="preserve">that are relevant for the features currently configured. </w:t>
      </w:r>
    </w:p>
    <w:p w14:paraId="756CB71A" w14:textId="2FD27E8F" w:rsidR="002667E4" w:rsidRPr="002667E4" w:rsidRDefault="002667E4" w:rsidP="002667E4">
      <w:pPr>
        <w:rPr>
          <w:rFonts w:ascii="Arial" w:hAnsi="Arial" w:cs="Arial"/>
        </w:rPr>
      </w:pPr>
      <w:r w:rsidRPr="00285623">
        <w:rPr>
          <w:rFonts w:ascii="Arial" w:hAnsi="Arial" w:cs="Arial"/>
          <w:b/>
          <w:bCs/>
        </w:rPr>
        <w:t xml:space="preserve">Observation </w:t>
      </w:r>
      <w:r w:rsidR="00E00F52">
        <w:rPr>
          <w:rFonts w:ascii="Arial" w:hAnsi="Arial" w:cs="Arial"/>
          <w:b/>
          <w:bCs/>
        </w:rPr>
        <w:t>4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6B2EEF">
        <w:rPr>
          <w:rFonts w:ascii="Arial" w:hAnsi="Arial" w:cs="Arial"/>
        </w:rPr>
        <w:t>Overriding</w:t>
      </w:r>
      <w:r w:rsidRPr="002667E4">
        <w:rPr>
          <w:rFonts w:ascii="Arial" w:hAnsi="Arial" w:cs="Arial"/>
        </w:rPr>
        <w:t xml:space="preserve"> </w:t>
      </w:r>
      <w:r w:rsidR="0095264C" w:rsidRPr="002667E4">
        <w:rPr>
          <w:rFonts w:ascii="Arial" w:hAnsi="Arial" w:cs="Arial"/>
        </w:rPr>
        <w:t xml:space="preserve">perceived </w:t>
      </w:r>
      <w:r w:rsidRPr="002667E4">
        <w:rPr>
          <w:rFonts w:ascii="Arial" w:hAnsi="Arial" w:cs="Arial"/>
        </w:rPr>
        <w:t xml:space="preserve">severity </w:t>
      </w:r>
      <w:r w:rsidR="006B2EEF">
        <w:rPr>
          <w:rFonts w:ascii="Arial" w:hAnsi="Arial" w:cs="Arial"/>
        </w:rPr>
        <w:t>using</w:t>
      </w:r>
      <w:r w:rsidRPr="002667E4">
        <w:rPr>
          <w:rFonts w:ascii="Arial" w:hAnsi="Arial" w:cs="Arial"/>
        </w:rPr>
        <w:t xml:space="preserve"> </w:t>
      </w:r>
      <w:r w:rsidR="006B2EEF">
        <w:rPr>
          <w:rFonts w:ascii="Arial" w:hAnsi="Arial" w:cs="Arial"/>
        </w:rPr>
        <w:t>A</w:t>
      </w:r>
      <w:r w:rsidRPr="002667E4">
        <w:rPr>
          <w:rFonts w:ascii="Arial" w:hAnsi="Arial" w:cs="Arial"/>
        </w:rPr>
        <w:t>larm definition</w:t>
      </w:r>
    </w:p>
    <w:p w14:paraId="1D6ADA58" w14:textId="3046722C" w:rsidR="006B2EEF" w:rsidRDefault="006B2EEF" w:rsidP="002667E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Pr="002667E4">
        <w:rPr>
          <w:rFonts w:ascii="Arial" w:hAnsi="Arial" w:cs="Arial"/>
        </w:rPr>
        <w:t>TS 28.532</w:t>
      </w:r>
      <w:r>
        <w:rPr>
          <w:rFonts w:ascii="Arial" w:hAnsi="Arial" w:cs="Arial"/>
        </w:rPr>
        <w:t xml:space="preserve">, the notification </w:t>
      </w:r>
      <w:r w:rsidRPr="006B2EEF">
        <w:rPr>
          <w:rFonts w:ascii="Courier New" w:hAnsi="Courier New"/>
        </w:rPr>
        <w:t>notifyChangedAlarm</w:t>
      </w:r>
      <w:r w:rsidRPr="006B2EE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specified in clause 11.2.1.1.5. This notification allows a network resource to notify when </w:t>
      </w:r>
      <w:r w:rsidRPr="006B2EEF">
        <w:rPr>
          <w:rFonts w:ascii="Arial" w:hAnsi="Arial" w:cs="Arial"/>
        </w:rPr>
        <w:t xml:space="preserve">the </w:t>
      </w:r>
      <w:r w:rsidRPr="006B2EEF">
        <w:rPr>
          <w:rFonts w:ascii="Courier New" w:hAnsi="Courier New"/>
        </w:rPr>
        <w:t>perceivedSeverity</w:t>
      </w:r>
      <w:r w:rsidRPr="006B2EEF">
        <w:rPr>
          <w:rFonts w:ascii="Arial" w:hAnsi="Arial" w:cs="Arial"/>
        </w:rPr>
        <w:t xml:space="preserve"> of an existing </w:t>
      </w:r>
      <w:r w:rsidRPr="006B2EEF">
        <w:rPr>
          <w:rFonts w:ascii="Courier New" w:hAnsi="Courier New"/>
        </w:rPr>
        <w:t>AlarmInformation</w:t>
      </w:r>
      <w:r w:rsidRPr="006B2EEF">
        <w:rPr>
          <w:rFonts w:ascii="Arial" w:hAnsi="Arial" w:cs="Arial"/>
        </w:rPr>
        <w:t xml:space="preserve"> changes </w:t>
      </w:r>
      <w:r>
        <w:rPr>
          <w:rFonts w:ascii="Arial" w:hAnsi="Arial" w:cs="Arial"/>
        </w:rPr>
        <w:t>to another value than</w:t>
      </w:r>
      <w:r w:rsidRPr="006B2EEF">
        <w:rPr>
          <w:rFonts w:ascii="Arial" w:hAnsi="Arial" w:cs="Arial"/>
        </w:rPr>
        <w:t xml:space="preserve"> </w:t>
      </w:r>
      <w:r w:rsidRPr="006B2EEF">
        <w:rPr>
          <w:rFonts w:ascii="Courier New" w:hAnsi="Courier New"/>
        </w:rPr>
        <w:t>CLEARED</w:t>
      </w:r>
      <w:r w:rsidRPr="006B2EEF">
        <w:rPr>
          <w:rFonts w:ascii="Arial" w:hAnsi="Arial" w:cs="Arial"/>
        </w:rPr>
        <w:t>.</w:t>
      </w:r>
      <w:r w:rsidR="00502FEC">
        <w:rPr>
          <w:rFonts w:ascii="Arial" w:hAnsi="Arial" w:cs="Arial"/>
        </w:rPr>
        <w:t xml:space="preserve"> This notification is furthermore expl</w:t>
      </w:r>
      <w:r w:rsidR="00EF2CD4">
        <w:rPr>
          <w:rFonts w:ascii="Arial" w:hAnsi="Arial" w:cs="Arial"/>
        </w:rPr>
        <w:t>i</w:t>
      </w:r>
      <w:r w:rsidR="00502FEC">
        <w:rPr>
          <w:rFonts w:ascii="Arial" w:hAnsi="Arial" w:cs="Arial"/>
        </w:rPr>
        <w:t xml:space="preserve">citly included in the state diagram in clause 11.2.2.1.3.1.3, in particular </w:t>
      </w:r>
      <w:r w:rsidR="00502FEC" w:rsidRPr="00502FEC">
        <w:rPr>
          <w:rFonts w:ascii="Arial" w:hAnsi="Arial" w:cs="Arial"/>
        </w:rPr>
        <w:t>Figure 11.2.2.1.3.1.3-1</w:t>
      </w:r>
      <w:r w:rsidR="00502FEC">
        <w:rPr>
          <w:rFonts w:ascii="Arial" w:hAnsi="Arial" w:cs="Arial"/>
        </w:rPr>
        <w:t xml:space="preserve">. This implies that a change of </w:t>
      </w:r>
      <w:r w:rsidR="00502FEC" w:rsidRPr="006B2EEF">
        <w:rPr>
          <w:rFonts w:ascii="Courier New" w:hAnsi="Courier New"/>
        </w:rPr>
        <w:t>perceivedSeverity</w:t>
      </w:r>
      <w:r w:rsidR="00502FEC" w:rsidRPr="006B2EEF">
        <w:rPr>
          <w:rFonts w:ascii="Arial" w:hAnsi="Arial" w:cs="Arial"/>
        </w:rPr>
        <w:t xml:space="preserve"> </w:t>
      </w:r>
      <w:r w:rsidR="00502FEC">
        <w:rPr>
          <w:rFonts w:ascii="Arial" w:hAnsi="Arial" w:cs="Arial"/>
        </w:rPr>
        <w:t>carries special importance.</w:t>
      </w:r>
    </w:p>
    <w:p w14:paraId="75020597" w14:textId="4A47B5D7" w:rsidR="00081F7A" w:rsidRDefault="00EF2CD4" w:rsidP="002667E4">
      <w:pPr>
        <w:rPr>
          <w:rFonts w:ascii="Arial" w:hAnsi="Arial" w:cs="Arial"/>
        </w:rPr>
      </w:pPr>
      <w:r>
        <w:rPr>
          <w:rFonts w:ascii="Arial" w:hAnsi="Arial" w:cs="Arial"/>
        </w:rPr>
        <w:t>Furthermore</w:t>
      </w:r>
      <w:r w:rsidR="00DB7D3C">
        <w:rPr>
          <w:rFonts w:ascii="Arial" w:hAnsi="Arial" w:cs="Arial"/>
        </w:rPr>
        <w:t>, c</w:t>
      </w:r>
      <w:r w:rsidR="00081F7A">
        <w:rPr>
          <w:rFonts w:ascii="Arial" w:hAnsi="Arial" w:cs="Arial"/>
        </w:rPr>
        <w:t xml:space="preserve">onsider </w:t>
      </w:r>
      <w:r w:rsidR="0004787E">
        <w:rPr>
          <w:rFonts w:ascii="Arial" w:hAnsi="Arial" w:cs="Arial"/>
        </w:rPr>
        <w:t xml:space="preserve">this definition of the information attribute </w:t>
      </w:r>
      <w:r w:rsidR="0004787E" w:rsidRPr="0004787E">
        <w:rPr>
          <w:rFonts w:ascii="Courier New" w:hAnsi="Courier New"/>
        </w:rPr>
        <w:t>additionalInformation</w:t>
      </w:r>
      <w:r w:rsidR="0004787E">
        <w:rPr>
          <w:rFonts w:ascii="Arial" w:hAnsi="Arial" w:cs="Arial"/>
          <w:sz w:val="18"/>
        </w:rPr>
        <w:t xml:space="preserve"> </w:t>
      </w:r>
      <w:r w:rsidR="00502FEC">
        <w:rPr>
          <w:rFonts w:ascii="Arial" w:hAnsi="Arial" w:cs="Arial"/>
        </w:rPr>
        <w:t xml:space="preserve">from </w:t>
      </w:r>
      <w:r w:rsidR="0004787E">
        <w:rPr>
          <w:rFonts w:ascii="Arial" w:hAnsi="Arial" w:cs="Arial"/>
        </w:rPr>
        <w:t>TS 28.532, clause 11.2.2.1.5.1: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39"/>
        <w:gridCol w:w="5250"/>
        <w:gridCol w:w="2240"/>
      </w:tblGrid>
      <w:tr w:rsidR="0004787E" w:rsidRPr="00215D3C" w14:paraId="5E9B9CF0" w14:textId="77777777" w:rsidTr="00DF2C35">
        <w:trPr>
          <w:cantSplit/>
          <w:jc w:val="center"/>
        </w:trPr>
        <w:tc>
          <w:tcPr>
            <w:tcW w:w="1111" w:type="pct"/>
          </w:tcPr>
          <w:p w14:paraId="7C106B24" w14:textId="77777777" w:rsidR="0004787E" w:rsidRPr="001D11CC" w:rsidRDefault="0004787E" w:rsidP="00DF2C3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D11CC">
              <w:rPr>
                <w:rFonts w:ascii="Arial" w:hAnsi="Arial" w:cs="Arial"/>
                <w:sz w:val="18"/>
              </w:rPr>
              <w:t>additionalInformation</w:t>
            </w:r>
          </w:p>
        </w:tc>
        <w:tc>
          <w:tcPr>
            <w:tcW w:w="2726" w:type="pct"/>
          </w:tcPr>
          <w:p w14:paraId="1CEB4362" w14:textId="77777777" w:rsidR="0004787E" w:rsidRPr="00215D3C" w:rsidRDefault="0004787E" w:rsidP="00DF2C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This attribute when present allows the inclusion of a set of vendor specific alarm information in the alarm.</w:t>
            </w:r>
            <w:r w:rsidRPr="00215D3C">
              <w:rPr>
                <w:rFonts w:ascii="Arial" w:hAnsi="Arial"/>
                <w:sz w:val="18"/>
              </w:rPr>
              <w:br/>
            </w:r>
          </w:p>
          <w:p w14:paraId="0884D175" w14:textId="77777777" w:rsidR="0004787E" w:rsidRPr="00215D3C" w:rsidRDefault="0004787E" w:rsidP="00DF2C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 specific condition for this optional population is when an alarm presented by the Management System (e.g. via the user interface) has different values of perceived severity, and / or alarm type, compared with the values presented to the Itf-N.</w:t>
            </w:r>
          </w:p>
          <w:p w14:paraId="6A643A96" w14:textId="77777777" w:rsidR="0004787E" w:rsidRPr="00215D3C" w:rsidRDefault="0004787E" w:rsidP="00DF2C3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14:paraId="22287877" w14:textId="77777777" w:rsidR="0004787E" w:rsidRPr="00215D3C" w:rsidRDefault="0004787E" w:rsidP="00DF2C3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 xml:space="preserve">Any other uses of additional information on the alarm and its semantics </w:t>
            </w:r>
            <w:r w:rsidRPr="00B5445D">
              <w:rPr>
                <w:rFonts w:ascii="Arial" w:hAnsi="Arial" w:cs="Arial"/>
                <w:sz w:val="18"/>
              </w:rPr>
              <w:t xml:space="preserve">are </w:t>
            </w:r>
            <w:r w:rsidRPr="00215D3C">
              <w:rPr>
                <w:rFonts w:ascii="Arial" w:hAnsi="Arial" w:cs="Arial"/>
                <w:sz w:val="18"/>
              </w:rPr>
              <w:t xml:space="preserve">outside the scope of </w:t>
            </w:r>
            <w:r>
              <w:rPr>
                <w:rFonts w:ascii="Arial" w:hAnsi="Arial" w:cs="Arial"/>
                <w:sz w:val="18"/>
              </w:rPr>
              <w:t>the present document</w:t>
            </w:r>
          </w:p>
        </w:tc>
        <w:tc>
          <w:tcPr>
            <w:tcW w:w="1163" w:type="pct"/>
          </w:tcPr>
          <w:p w14:paraId="05A23D42" w14:textId="77777777" w:rsidR="0004787E" w:rsidRPr="00215D3C" w:rsidRDefault="0004787E" w:rsidP="00DF2C3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The additional information field is a list of one or more information parts.</w:t>
            </w:r>
            <w:r w:rsidRPr="00215D3C">
              <w:rPr>
                <w:rFonts w:ascii="Arial" w:hAnsi="Arial" w:cs="Arial"/>
                <w:sz w:val="18"/>
              </w:rPr>
              <w:br/>
            </w:r>
          </w:p>
          <w:p w14:paraId="3C14C027" w14:textId="77777777" w:rsidR="0004787E" w:rsidRPr="00215D3C" w:rsidRDefault="0004787E" w:rsidP="00DF2C3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The present document</w:t>
            </w:r>
            <w:r w:rsidRPr="00215D3C">
              <w:rPr>
                <w:rFonts w:ascii="Arial" w:hAnsi="Arial" w:cs="Arial"/>
                <w:sz w:val="18"/>
              </w:rPr>
              <w:t xml:space="preserve"> allows the support of two such information parts to carry</w:t>
            </w:r>
          </w:p>
          <w:p w14:paraId="031C7455" w14:textId="77777777" w:rsidR="0004787E" w:rsidRPr="00215D3C" w:rsidRDefault="0004787E" w:rsidP="00DF2C35">
            <w:pPr>
              <w:pStyle w:val="B10"/>
            </w:pPr>
            <w:r>
              <w:t>-</w:t>
            </w:r>
            <w:r>
              <w:tab/>
            </w:r>
            <w:r w:rsidRPr="00215D3C">
              <w:t>vendor defined perceived severity</w:t>
            </w:r>
          </w:p>
          <w:p w14:paraId="75A7A463" w14:textId="77777777" w:rsidR="0004787E" w:rsidRPr="00215D3C" w:rsidRDefault="0004787E" w:rsidP="00DF2C35">
            <w:pPr>
              <w:pStyle w:val="B10"/>
            </w:pPr>
            <w:r>
              <w:t>-</w:t>
            </w:r>
            <w:r>
              <w:tab/>
            </w:r>
            <w:r w:rsidRPr="00215D3C">
              <w:t>vendor defined alarm type</w:t>
            </w:r>
          </w:p>
          <w:p w14:paraId="3B5A5D0F" w14:textId="77777777" w:rsidR="0004787E" w:rsidRPr="00215D3C" w:rsidRDefault="0004787E" w:rsidP="00DF2C3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using defined identification.</w:t>
            </w:r>
          </w:p>
          <w:p w14:paraId="14B0D301" w14:textId="77777777" w:rsidR="0004787E" w:rsidRPr="00215D3C" w:rsidRDefault="0004787E" w:rsidP="00DF2C3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Other vendor specific information parts are allowed by using vendor specific identifications.</w:t>
            </w:r>
          </w:p>
        </w:tc>
      </w:tr>
    </w:tbl>
    <w:p w14:paraId="6530CC25" w14:textId="77777777" w:rsidR="0004787E" w:rsidRDefault="0004787E" w:rsidP="002667E4">
      <w:pPr>
        <w:rPr>
          <w:rFonts w:ascii="Arial" w:hAnsi="Arial" w:cs="Arial"/>
        </w:rPr>
      </w:pPr>
    </w:p>
    <w:p w14:paraId="10885080" w14:textId="77777777" w:rsidR="00DB7D3C" w:rsidRDefault="00DB7D3C" w:rsidP="002667E4">
      <w:pPr>
        <w:rPr>
          <w:rFonts w:ascii="Arial" w:hAnsi="Arial" w:cs="Arial"/>
        </w:rPr>
      </w:pPr>
      <w:r>
        <w:rPr>
          <w:rFonts w:ascii="Arial" w:hAnsi="Arial" w:cs="Arial"/>
        </w:rPr>
        <w:t>This definition implies that the perceived severity sent by a network resource in an alarm notification may differ from the vendor-defined perceived severity for that same alarmed condition. In other words, the c</w:t>
      </w:r>
      <w:r w:rsidR="002B7147" w:rsidRPr="002667E4">
        <w:rPr>
          <w:rFonts w:ascii="Arial" w:hAnsi="Arial" w:cs="Arial"/>
        </w:rPr>
        <w:t xml:space="preserve">hange of perceived severity for an </w:t>
      </w:r>
      <w:r>
        <w:rPr>
          <w:rFonts w:ascii="Arial" w:hAnsi="Arial" w:cs="Arial"/>
        </w:rPr>
        <w:t>alarmed condition</w:t>
      </w:r>
      <w:r w:rsidRPr="002667E4">
        <w:rPr>
          <w:rFonts w:ascii="Arial" w:hAnsi="Arial" w:cs="Arial"/>
        </w:rPr>
        <w:t xml:space="preserve"> </w:t>
      </w:r>
      <w:r w:rsidR="002B7147" w:rsidRPr="002667E4">
        <w:rPr>
          <w:rFonts w:ascii="Arial" w:hAnsi="Arial" w:cs="Arial"/>
        </w:rPr>
        <w:t>in runtime is a supported use case</w:t>
      </w:r>
      <w:r>
        <w:rPr>
          <w:rFonts w:ascii="Arial" w:hAnsi="Arial" w:cs="Arial"/>
        </w:rPr>
        <w:t>.</w:t>
      </w:r>
    </w:p>
    <w:p w14:paraId="4E4E4AF3" w14:textId="068D543E" w:rsidR="002B7147" w:rsidRDefault="00DB7D3C" w:rsidP="002667E4">
      <w:pPr>
        <w:rPr>
          <w:rFonts w:ascii="Arial" w:hAnsi="Arial" w:cs="Arial"/>
        </w:rPr>
      </w:pPr>
      <w:r>
        <w:rPr>
          <w:rFonts w:ascii="Arial" w:hAnsi="Arial" w:cs="Arial"/>
        </w:rPr>
        <w:t>However</w:t>
      </w:r>
      <w:r w:rsidR="002B7147" w:rsidRPr="002667E4">
        <w:rPr>
          <w:rFonts w:ascii="Arial" w:hAnsi="Arial" w:cs="Arial"/>
        </w:rPr>
        <w:t>,</w:t>
      </w:r>
      <w:r w:rsidR="00B12646">
        <w:rPr>
          <w:rFonts w:ascii="Arial" w:hAnsi="Arial" w:cs="Arial"/>
        </w:rPr>
        <w:t xml:space="preserve"> this use case is currently not specified. Furthermore,</w:t>
      </w:r>
      <w:r w:rsidR="002B7147" w:rsidRPr="002667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there is currently no mechanism defined that would allow a Fault MnS Consumer to</w:t>
      </w:r>
      <w:r w:rsidR="002B7147" w:rsidRPr="002667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request</w:t>
      </w:r>
      <w:r w:rsidR="002B7147" w:rsidRPr="002667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2B7147" w:rsidRPr="002667E4">
        <w:rPr>
          <w:rFonts w:ascii="Arial" w:hAnsi="Arial" w:cs="Arial"/>
        </w:rPr>
        <w:t xml:space="preserve"> change</w:t>
      </w:r>
      <w:r>
        <w:rPr>
          <w:rFonts w:ascii="Arial" w:hAnsi="Arial" w:cs="Arial"/>
        </w:rPr>
        <w:t xml:space="preserve"> to the perceived severity originally specified by the vendor</w:t>
      </w:r>
      <w:r w:rsidR="002B7147" w:rsidRPr="002667E4">
        <w:rPr>
          <w:rFonts w:ascii="Arial" w:hAnsi="Arial" w:cs="Arial"/>
        </w:rPr>
        <w:t>.</w:t>
      </w:r>
    </w:p>
    <w:p w14:paraId="65AE3220" w14:textId="34B4CA99" w:rsidR="002667E4" w:rsidRPr="002667E4" w:rsidRDefault="002667E4" w:rsidP="002667E4">
      <w:pPr>
        <w:rPr>
          <w:rFonts w:ascii="Arial" w:hAnsi="Arial" w:cs="Arial"/>
        </w:rPr>
      </w:pPr>
      <w:r w:rsidRPr="00285623">
        <w:rPr>
          <w:rFonts w:ascii="Arial" w:hAnsi="Arial" w:cs="Arial"/>
          <w:b/>
          <w:bCs/>
        </w:rPr>
        <w:t xml:space="preserve">Observation </w:t>
      </w:r>
      <w:r w:rsidR="00E00F52">
        <w:rPr>
          <w:rFonts w:ascii="Arial" w:hAnsi="Arial" w:cs="Arial"/>
          <w:b/>
          <w:bCs/>
        </w:rPr>
        <w:t>5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Pr="002667E4">
        <w:rPr>
          <w:rFonts w:ascii="Arial" w:hAnsi="Arial" w:cs="Arial"/>
        </w:rPr>
        <w:t>Alarm definitions as input to alarm filtering</w:t>
      </w:r>
    </w:p>
    <w:p w14:paraId="2B3E24F4" w14:textId="6B37B711" w:rsidR="008D1AF8" w:rsidRDefault="008D1AF8" w:rsidP="002667E4">
      <w:pPr>
        <w:rPr>
          <w:rFonts w:ascii="Arial" w:hAnsi="Arial" w:cs="Arial"/>
        </w:rPr>
      </w:pPr>
      <w:r>
        <w:rPr>
          <w:rFonts w:ascii="Arial" w:hAnsi="Arial" w:cs="Arial"/>
        </w:rPr>
        <w:t>Consider</w:t>
      </w:r>
      <w:r w:rsidR="00BF30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this definition of the </w:t>
      </w:r>
      <w:r w:rsidR="00BF300E">
        <w:rPr>
          <w:rFonts w:ascii="Arial" w:hAnsi="Arial" w:cs="Arial"/>
        </w:rPr>
        <w:t xml:space="preserve">input </w:t>
      </w:r>
      <w:r>
        <w:rPr>
          <w:rFonts w:ascii="Arial" w:hAnsi="Arial" w:cs="Arial"/>
        </w:rPr>
        <w:t xml:space="preserve">parameter </w:t>
      </w:r>
      <w:r w:rsidRPr="008D1AF8">
        <w:rPr>
          <w:rFonts w:ascii="Courier New" w:hAnsi="Courier New"/>
        </w:rPr>
        <w:t>filter</w:t>
      </w:r>
      <w:r>
        <w:rPr>
          <w:rFonts w:ascii="Arial" w:hAnsi="Arial" w:cs="Arial"/>
        </w:rPr>
        <w:t xml:space="preserve"> </w:t>
      </w:r>
      <w:r w:rsidR="00BF300E">
        <w:rPr>
          <w:rFonts w:ascii="Arial" w:hAnsi="Arial" w:cs="Arial"/>
        </w:rPr>
        <w:t xml:space="preserve">for the </w:t>
      </w:r>
      <w:r w:rsidR="00BF300E" w:rsidRPr="008D1AF8">
        <w:rPr>
          <w:rFonts w:ascii="Courier New" w:hAnsi="Courier New"/>
        </w:rPr>
        <w:t>getAlarmList</w:t>
      </w:r>
      <w:r w:rsidR="00BF300E">
        <w:rPr>
          <w:rFonts w:ascii="Arial" w:hAnsi="Arial" w:cs="Arial"/>
        </w:rPr>
        <w:t xml:space="preserve"> operation, from TS 28.532, </w:t>
      </w:r>
      <w:r>
        <w:rPr>
          <w:rFonts w:ascii="Arial" w:hAnsi="Arial" w:cs="Arial"/>
        </w:rPr>
        <w:t>clause 11.2.1.1.3.2: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32"/>
        <w:gridCol w:w="853"/>
        <w:gridCol w:w="2700"/>
        <w:gridCol w:w="3944"/>
      </w:tblGrid>
      <w:tr w:rsidR="008D1AF8" w:rsidRPr="00215D3C" w14:paraId="4896C730" w14:textId="77777777" w:rsidTr="00DF2C35">
        <w:trPr>
          <w:jc w:val="center"/>
        </w:trPr>
        <w:tc>
          <w:tcPr>
            <w:tcW w:w="2146" w:type="dxa"/>
          </w:tcPr>
          <w:p w14:paraId="3FA9E48F" w14:textId="77777777" w:rsidR="008D1AF8" w:rsidRPr="001D11CC" w:rsidRDefault="008D1AF8" w:rsidP="00DF2C35">
            <w:pPr>
              <w:pStyle w:val="TAL"/>
              <w:rPr>
                <w:rFonts w:cs="Arial"/>
              </w:rPr>
            </w:pPr>
            <w:r w:rsidRPr="001D11CC">
              <w:rPr>
                <w:rFonts w:cs="Arial"/>
              </w:rPr>
              <w:lastRenderedPageBreak/>
              <w:t>filter</w:t>
            </w:r>
          </w:p>
        </w:tc>
        <w:tc>
          <w:tcPr>
            <w:tcW w:w="859" w:type="dxa"/>
          </w:tcPr>
          <w:p w14:paraId="73B216D7" w14:textId="77777777" w:rsidR="008D1AF8" w:rsidRPr="00215D3C" w:rsidRDefault="008D1AF8" w:rsidP="00DF2C35">
            <w:pPr>
              <w:pStyle w:val="TAC"/>
            </w:pPr>
            <w:r w:rsidRPr="00215D3C">
              <w:t>O</w:t>
            </w:r>
          </w:p>
        </w:tc>
        <w:tc>
          <w:tcPr>
            <w:tcW w:w="2719" w:type="dxa"/>
          </w:tcPr>
          <w:p w14:paraId="12232E98" w14:textId="77777777" w:rsidR="008D1AF8" w:rsidRPr="00215D3C" w:rsidRDefault="008D1AF8" w:rsidP="00DF2C35">
            <w:pPr>
              <w:pStyle w:val="TAL"/>
            </w:pPr>
            <w:r w:rsidRPr="00215D3C">
              <w:t>N/A</w:t>
            </w:r>
          </w:p>
        </w:tc>
        <w:tc>
          <w:tcPr>
            <w:tcW w:w="3971" w:type="dxa"/>
          </w:tcPr>
          <w:p w14:paraId="6ABF33B0" w14:textId="77777777" w:rsidR="008D1AF8" w:rsidRPr="00215D3C" w:rsidRDefault="008D1AF8" w:rsidP="00DF2C3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 xml:space="preserve">It carries a filter constraint. </w:t>
            </w:r>
          </w:p>
          <w:p w14:paraId="442EE92A" w14:textId="77777777" w:rsidR="008D1AF8" w:rsidRPr="00215D3C" w:rsidRDefault="008D1AF8" w:rsidP="00DF2C3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 xml:space="preserve">If the </w:t>
            </w:r>
            <w:r w:rsidRPr="00971FE6">
              <w:rPr>
                <w:rFonts w:ascii="Courier New" w:hAnsi="Courier New"/>
                <w:szCs w:val="18"/>
              </w:rPr>
              <w:t>filter</w:t>
            </w:r>
            <w:r w:rsidRPr="00215D3C">
              <w:rPr>
                <w:rFonts w:ascii="Courier New" w:hAnsi="Courier New"/>
                <w:sz w:val="20"/>
              </w:rPr>
              <w:t xml:space="preserve"> </w:t>
            </w:r>
            <w:r w:rsidRPr="00215D3C">
              <w:rPr>
                <w:rFonts w:cs="Arial"/>
              </w:rPr>
              <w:t xml:space="preserve">is present, the </w:t>
            </w:r>
            <w:r w:rsidRPr="00B96F8E">
              <w:rPr>
                <w:rFonts w:cs="Arial"/>
              </w:rPr>
              <w:t>MnS producer</w:t>
            </w:r>
            <w:r w:rsidRPr="00215D3C">
              <w:rPr>
                <w:rFonts w:cs="Arial"/>
              </w:rPr>
              <w:t xml:space="preserve"> shall apply it on </w:t>
            </w:r>
            <w:bookmarkStart w:id="1" w:name="MCCQCTEMPBM_00000035"/>
            <w:r w:rsidRPr="00215D3C">
              <w:rPr>
                <w:rFonts w:ascii="Courier New" w:hAnsi="Courier New" w:cs="Courier New"/>
              </w:rPr>
              <w:t>AlarmInformation</w:t>
            </w:r>
            <w:r w:rsidRPr="00215D3C">
              <w:rPr>
                <w:rFonts w:cs="Arial"/>
              </w:rPr>
              <w:t xml:space="preserve"> instances in </w:t>
            </w:r>
            <w:r w:rsidRPr="00215D3C">
              <w:rPr>
                <w:rFonts w:ascii="Courier New" w:hAnsi="Courier New" w:cs="Courier New"/>
              </w:rPr>
              <w:t>AlarmList</w:t>
            </w:r>
            <w:r w:rsidRPr="00215D3C">
              <w:rPr>
                <w:rFonts w:cs="Arial"/>
              </w:rPr>
              <w:t xml:space="preserve"> when constructing its output parameter </w:t>
            </w:r>
            <w:r w:rsidRPr="00215D3C">
              <w:rPr>
                <w:rFonts w:ascii="Courier New" w:hAnsi="Courier New" w:cs="Courier New"/>
              </w:rPr>
              <w:t>AlarmInformationList</w:t>
            </w:r>
            <w:r w:rsidRPr="00215D3C">
              <w:rPr>
                <w:rFonts w:cs="Arial"/>
              </w:rPr>
              <w:t>.</w:t>
            </w:r>
          </w:p>
          <w:p w14:paraId="56B3BE42" w14:textId="77777777" w:rsidR="008D1AF8" w:rsidRPr="00215D3C" w:rsidRDefault="008D1AF8" w:rsidP="00DF2C3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 xml:space="preserve">If the </w:t>
            </w:r>
            <w:r w:rsidRPr="00971FE6">
              <w:rPr>
                <w:rFonts w:ascii="Courier New" w:hAnsi="Courier New"/>
                <w:szCs w:val="18"/>
              </w:rPr>
              <w:t>filter</w:t>
            </w:r>
            <w:r w:rsidRPr="00215D3C">
              <w:rPr>
                <w:rFonts w:cs="Arial"/>
              </w:rPr>
              <w:t xml:space="preserve"> is not present, all of the </w:t>
            </w:r>
            <w:r w:rsidRPr="00215D3C">
              <w:rPr>
                <w:rFonts w:ascii="Courier New" w:hAnsi="Courier New" w:cs="Courier New"/>
              </w:rPr>
              <w:t>AlarmInformation</w:t>
            </w:r>
            <w:r w:rsidRPr="00215D3C">
              <w:rPr>
                <w:rFonts w:cs="Arial"/>
              </w:rPr>
              <w:t xml:space="preserve"> instances included by the scope are selected.</w:t>
            </w:r>
            <w:bookmarkEnd w:id="1"/>
          </w:p>
        </w:tc>
      </w:tr>
    </w:tbl>
    <w:p w14:paraId="184F923D" w14:textId="77777777" w:rsidR="008D1AF8" w:rsidRDefault="008D1AF8" w:rsidP="002667E4">
      <w:pPr>
        <w:rPr>
          <w:rFonts w:ascii="Arial" w:hAnsi="Arial" w:cs="Arial"/>
        </w:rPr>
      </w:pPr>
    </w:p>
    <w:p w14:paraId="177E329D" w14:textId="3DDC45DE" w:rsidR="00BF300E" w:rsidRDefault="00BF300E" w:rsidP="002667E4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similar definition of the input parameter </w:t>
      </w:r>
      <w:r w:rsidRPr="008D1AF8">
        <w:rPr>
          <w:rFonts w:ascii="Courier New" w:hAnsi="Courier New"/>
        </w:rPr>
        <w:t>filter</w:t>
      </w:r>
      <w:r>
        <w:rPr>
          <w:rFonts w:ascii="Arial" w:hAnsi="Arial" w:cs="Arial"/>
        </w:rPr>
        <w:t xml:space="preserve"> also exists for the </w:t>
      </w:r>
      <w:r w:rsidRPr="00BF300E">
        <w:rPr>
          <w:rFonts w:ascii="Courier New" w:hAnsi="Courier New"/>
        </w:rPr>
        <w:t>getAlarmCount</w:t>
      </w:r>
      <w:r>
        <w:rPr>
          <w:rFonts w:ascii="Arial" w:hAnsi="Arial" w:cs="Arial"/>
        </w:rPr>
        <w:t xml:space="preserve"> operation, from TS 28.532, clause 11.2.1.1.8.2: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82"/>
        <w:gridCol w:w="396"/>
        <w:gridCol w:w="3028"/>
        <w:gridCol w:w="4623"/>
      </w:tblGrid>
      <w:tr w:rsidR="00BF300E" w14:paraId="6D790214" w14:textId="77777777" w:rsidTr="00DF2C35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DF71" w14:textId="77777777" w:rsidR="00BF300E" w:rsidRPr="001D11CC" w:rsidRDefault="00BF300E" w:rsidP="00DF2C35">
            <w:pPr>
              <w:pStyle w:val="TAL"/>
              <w:rPr>
                <w:rFonts w:cs="Arial"/>
              </w:rPr>
            </w:pPr>
            <w:r w:rsidRPr="001D11CC">
              <w:rPr>
                <w:rFonts w:cs="Arial"/>
              </w:rPr>
              <w:t>filter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00DE" w14:textId="77777777" w:rsidR="00BF300E" w:rsidRDefault="00BF300E" w:rsidP="00DF2C3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0037" w14:textId="77777777" w:rsidR="00BF300E" w:rsidRDefault="00BF300E" w:rsidP="00DF2C3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2756" w14:textId="77777777" w:rsidR="00BF300E" w:rsidRDefault="00BF300E" w:rsidP="00DF2C3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It carries a filter constraint. The operation shall apply it when counting the AlarmInformation instances in AlarmList.</w:t>
            </w:r>
          </w:p>
          <w:p w14:paraId="3E2FB5BB" w14:textId="77777777" w:rsidR="00BF300E" w:rsidRDefault="00BF300E" w:rsidP="00DF2C3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Case when synchronous mode of operation is used for getAlarmList:</w:t>
            </w:r>
          </w:p>
          <w:p w14:paraId="475B9636" w14:textId="77777777" w:rsidR="00BF300E" w:rsidRDefault="00BF300E" w:rsidP="00DF2C3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(a) If this parameter is present, the operation shall count the AlarmInformation instances which satisfy both (a) this filter constraint and (b) the condition set by input parameter alarmAckState.</w:t>
            </w:r>
          </w:p>
          <w:p w14:paraId="1F9E66D7" w14:textId="77777777" w:rsidR="00BF300E" w:rsidRDefault="00BF300E" w:rsidP="00DF2C3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(b) If this parameter is absent, the operation shall count all AlarmInformation instances that satisfy the condition set by input parameter alarmAckState.</w:t>
            </w:r>
          </w:p>
          <w:p w14:paraId="1ADC1C0D" w14:textId="77777777" w:rsidR="00BF300E" w:rsidRDefault="00BF300E" w:rsidP="00DF2C35">
            <w:pPr>
              <w:pStyle w:val="TAL"/>
              <w:rPr>
                <w:rFonts w:cs="Arial"/>
              </w:rPr>
            </w:pPr>
          </w:p>
          <w:p w14:paraId="092CDF51" w14:textId="77777777" w:rsidR="00BF300E" w:rsidRDefault="00BF300E" w:rsidP="00DF2C3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Case when asynchronous mode of operation is used for getAlarmList:</w:t>
            </w:r>
          </w:p>
          <w:p w14:paraId="197FC992" w14:textId="77777777" w:rsidR="00BF300E" w:rsidRDefault="00BF300E" w:rsidP="00DF2C3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(a) If this parameter is present, the operation shall count all AlarmInformation instances that satisfy this filter constraint and the condition set by input parameter alarmAckState.</w:t>
            </w:r>
          </w:p>
          <w:p w14:paraId="5664A0C8" w14:textId="77777777" w:rsidR="00BF300E" w:rsidRDefault="00BF300E" w:rsidP="00DF2C3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(b) If this parameter is absent, the operation shall count AlarmInformation instances that satisfy (a) the filter constraint currently active in the notification channel established between the </w:t>
            </w:r>
            <w:r>
              <w:rPr>
                <w:lang w:eastAsia="zh-CN" w:bidi="ar-KW"/>
              </w:rPr>
              <w:t xml:space="preserve">authorized </w:t>
            </w:r>
            <w:r w:rsidRPr="00A975B3">
              <w:rPr>
                <w:lang w:eastAsia="zh-CN" w:bidi="ar-KW"/>
              </w:rPr>
              <w:t xml:space="preserve">MnS </w:t>
            </w:r>
            <w:r>
              <w:rPr>
                <w:lang w:eastAsia="zh-CN" w:bidi="ar-KW"/>
              </w:rPr>
              <w:t>consumer</w:t>
            </w:r>
            <w:r>
              <w:rPr>
                <w:rFonts w:cs="Arial"/>
              </w:rPr>
              <w:t xml:space="preserve"> and the </w:t>
            </w:r>
            <w:r w:rsidRPr="00A975B3">
              <w:t>MnS produce</w:t>
            </w:r>
            <w:r>
              <w:rPr>
                <w:rFonts w:cs="Arial"/>
              </w:rPr>
              <w:t xml:space="preserve"> and (b) the condition set by input parameter alarmAckState.</w:t>
            </w:r>
          </w:p>
        </w:tc>
      </w:tr>
    </w:tbl>
    <w:p w14:paraId="7EEFC350" w14:textId="77777777" w:rsidR="00BF300E" w:rsidRDefault="00BF300E" w:rsidP="002667E4">
      <w:pPr>
        <w:rPr>
          <w:rFonts w:ascii="Arial" w:hAnsi="Arial" w:cs="Arial"/>
        </w:rPr>
      </w:pPr>
    </w:p>
    <w:p w14:paraId="4AE15487" w14:textId="265A2911" w:rsidR="00BF300E" w:rsidRDefault="0087352C" w:rsidP="002667E4">
      <w:pPr>
        <w:rPr>
          <w:rFonts w:ascii="Arial" w:hAnsi="Arial" w:cs="Arial"/>
        </w:rPr>
      </w:pPr>
      <w:r>
        <w:rPr>
          <w:rFonts w:ascii="Arial" w:hAnsi="Arial" w:cs="Arial"/>
        </w:rPr>
        <w:t>Note that</w:t>
      </w:r>
      <w:r w:rsidR="00BF300E">
        <w:rPr>
          <w:rFonts w:ascii="Arial" w:hAnsi="Arial" w:cs="Arial"/>
        </w:rPr>
        <w:t xml:space="preserve"> neither of these operations define the syntax and semantics of the filter</w:t>
      </w:r>
      <w:r w:rsidR="002C09A0">
        <w:rPr>
          <w:rFonts w:ascii="Arial" w:hAnsi="Arial" w:cs="Arial"/>
        </w:rPr>
        <w:t xml:space="preserve"> parameter</w:t>
      </w:r>
      <w:r w:rsidR="00BF300E">
        <w:rPr>
          <w:rFonts w:ascii="Arial" w:hAnsi="Arial" w:cs="Arial"/>
        </w:rPr>
        <w:t xml:space="preserve">. </w:t>
      </w:r>
    </w:p>
    <w:p w14:paraId="5246C544" w14:textId="21C36E5C" w:rsidR="002667E4" w:rsidRPr="002667E4" w:rsidRDefault="00BF300E" w:rsidP="002667E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could be </w:t>
      </w:r>
      <w:r w:rsidR="00A72543">
        <w:rPr>
          <w:rFonts w:ascii="Arial" w:hAnsi="Arial" w:cs="Arial"/>
        </w:rPr>
        <w:t>speculated</w:t>
      </w:r>
      <w:r>
        <w:rPr>
          <w:rFonts w:ascii="Arial" w:hAnsi="Arial" w:cs="Arial"/>
        </w:rPr>
        <w:t xml:space="preserve"> that </w:t>
      </w:r>
      <w:r w:rsidR="00A72543">
        <w:rPr>
          <w:rFonts w:ascii="Arial" w:hAnsi="Arial" w:cs="Arial"/>
        </w:rPr>
        <w:t xml:space="preserve">the alarmed condition as represented by the “Alarm definition” concept could be used </w:t>
      </w:r>
      <w:r w:rsidR="009A6C7B">
        <w:rPr>
          <w:rFonts w:ascii="Arial" w:hAnsi="Arial" w:cs="Arial"/>
        </w:rPr>
        <w:t>when specifying such</w:t>
      </w:r>
      <w:r w:rsidR="00A725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filter.</w:t>
      </w:r>
    </w:p>
    <w:p w14:paraId="42698474" w14:textId="77777777" w:rsidR="005E5C82" w:rsidRDefault="005E5C82" w:rsidP="002667E4">
      <w:pPr>
        <w:rPr>
          <w:rFonts w:ascii="Arial" w:hAnsi="Arial" w:cs="Arial"/>
          <w:b/>
          <w:bCs/>
          <w:color w:val="000000"/>
        </w:rPr>
      </w:pPr>
    </w:p>
    <w:p w14:paraId="2AEFFACD" w14:textId="77777777" w:rsidR="00DB7D3C" w:rsidRDefault="00285623" w:rsidP="002667E4">
      <w:pPr>
        <w:rPr>
          <w:rFonts w:ascii="Arial" w:hAnsi="Arial" w:cs="Arial"/>
        </w:rPr>
      </w:pPr>
      <w:r w:rsidRPr="00285623">
        <w:rPr>
          <w:rFonts w:ascii="Arial" w:hAnsi="Arial" w:cs="Arial"/>
          <w:b/>
          <w:bCs/>
          <w:color w:val="000000"/>
        </w:rPr>
        <w:t>Recommendation</w:t>
      </w:r>
      <w:r w:rsidRPr="00285623">
        <w:rPr>
          <w:rFonts w:ascii="Arial" w:hAnsi="Arial" w:cs="Arial"/>
          <w:color w:val="000000"/>
        </w:rPr>
        <w:t>:</w:t>
      </w:r>
      <w:r w:rsidR="002667E4" w:rsidRPr="002667E4">
        <w:rPr>
          <w:rFonts w:ascii="Arial" w:hAnsi="Arial" w:cs="Arial"/>
        </w:rPr>
        <w:t xml:space="preserve"> </w:t>
      </w:r>
    </w:p>
    <w:p w14:paraId="6CFA166A" w14:textId="08C79A4A" w:rsidR="00DB7D3C" w:rsidRDefault="009D4FD8" w:rsidP="002667E4">
      <w:pPr>
        <w:rPr>
          <w:rFonts w:ascii="Arial" w:hAnsi="Arial" w:cs="Arial"/>
        </w:rPr>
      </w:pPr>
      <w:r>
        <w:rPr>
          <w:rFonts w:ascii="Arial" w:hAnsi="Arial" w:cs="Arial"/>
        </w:rPr>
        <w:t>Study and I</w:t>
      </w:r>
      <w:r w:rsidRPr="009D4FD8">
        <w:rPr>
          <w:rFonts w:ascii="Arial" w:hAnsi="Arial" w:cs="Arial"/>
        </w:rPr>
        <w:t>ntroduce a single unique identifier to identify tha alarmed condition, provisionally called alarm definition</w:t>
      </w:r>
      <w:r w:rsidR="000B44B6">
        <w:rPr>
          <w:rFonts w:ascii="Arial" w:hAnsi="Arial" w:cs="Arial"/>
        </w:rPr>
        <w:t xml:space="preserve">, and in </w:t>
      </w:r>
      <w:r>
        <w:rPr>
          <w:rFonts w:ascii="Arial" w:hAnsi="Arial" w:cs="Arial"/>
        </w:rPr>
        <w:t>the</w:t>
      </w:r>
      <w:r w:rsidR="000B44B6">
        <w:rPr>
          <w:rFonts w:ascii="Arial" w:hAnsi="Arial" w:cs="Arial"/>
        </w:rPr>
        <w:t xml:space="preserve"> NRM, provide</w:t>
      </w:r>
      <w:r w:rsidR="00A659D6">
        <w:rPr>
          <w:rFonts w:ascii="Arial" w:hAnsi="Arial" w:cs="Arial"/>
        </w:rPr>
        <w:t xml:space="preserve"> the possibility</w:t>
      </w:r>
      <w:r w:rsidR="002667E4" w:rsidRPr="002667E4">
        <w:rPr>
          <w:rFonts w:ascii="Arial" w:hAnsi="Arial" w:cs="Arial"/>
        </w:rPr>
        <w:t xml:space="preserve"> to</w:t>
      </w:r>
      <w:r w:rsidR="00DB7D3C">
        <w:rPr>
          <w:rFonts w:ascii="Arial" w:hAnsi="Arial" w:cs="Arial"/>
        </w:rPr>
        <w:t>:</w:t>
      </w:r>
    </w:p>
    <w:p w14:paraId="16937729" w14:textId="486CBE6B" w:rsidR="002667E4" w:rsidRDefault="00DB7D3C" w:rsidP="00DB7D3C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2667E4" w:rsidRPr="00DB7D3C">
        <w:rPr>
          <w:rFonts w:ascii="Arial" w:hAnsi="Arial" w:cs="Arial"/>
        </w:rPr>
        <w:t xml:space="preserve">xpose the </w:t>
      </w:r>
      <w:r>
        <w:rPr>
          <w:rFonts w:ascii="Arial" w:hAnsi="Arial" w:cs="Arial"/>
        </w:rPr>
        <w:t>A</w:t>
      </w:r>
      <w:r w:rsidR="002667E4" w:rsidRPr="00DB7D3C">
        <w:rPr>
          <w:rFonts w:ascii="Arial" w:hAnsi="Arial" w:cs="Arial"/>
        </w:rPr>
        <w:t>larm definitions</w:t>
      </w:r>
      <w:r w:rsidR="000B44B6" w:rsidRPr="00DB7D3C">
        <w:rPr>
          <w:rFonts w:ascii="Arial" w:hAnsi="Arial" w:cs="Arial"/>
        </w:rPr>
        <w:t xml:space="preserve"> currently supported by a network resource</w:t>
      </w:r>
      <w:r w:rsidR="00A659D6" w:rsidRPr="00DB7D3C">
        <w:rPr>
          <w:rFonts w:ascii="Arial" w:hAnsi="Arial" w:cs="Arial"/>
        </w:rPr>
        <w:t>.</w:t>
      </w:r>
    </w:p>
    <w:p w14:paraId="1C08A755" w14:textId="2FC4C03A" w:rsidR="00DB7D3C" w:rsidRDefault="00DB7D3C" w:rsidP="00DB7D3C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Override the vendor-defined perceived severity for an instance of Alarm definition.</w:t>
      </w:r>
    </w:p>
    <w:p w14:paraId="7003514C" w14:textId="7154EACD" w:rsidR="00DB7D3C" w:rsidRPr="00DB7D3C" w:rsidRDefault="00BF300E" w:rsidP="00DB7D3C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Specify how to provide </w:t>
      </w:r>
      <w:r w:rsidR="0025324A">
        <w:rPr>
          <w:rFonts w:ascii="Arial" w:hAnsi="Arial" w:cs="Arial"/>
        </w:rPr>
        <w:t xml:space="preserve">and apply </w:t>
      </w:r>
      <w:r>
        <w:rPr>
          <w:rFonts w:ascii="Arial" w:hAnsi="Arial" w:cs="Arial"/>
        </w:rPr>
        <w:t xml:space="preserve">an instance of Alarm definition </w:t>
      </w:r>
      <w:r w:rsidR="0025324A">
        <w:rPr>
          <w:rFonts w:ascii="Arial" w:hAnsi="Arial" w:cs="Arial"/>
        </w:rPr>
        <w:t>as part of the filter used by</w:t>
      </w:r>
      <w:r>
        <w:rPr>
          <w:rFonts w:ascii="Arial" w:hAnsi="Arial" w:cs="Arial"/>
        </w:rPr>
        <w:t xml:space="preserve"> the </w:t>
      </w:r>
      <w:r w:rsidRPr="008D1AF8">
        <w:rPr>
          <w:rFonts w:ascii="Courier New" w:hAnsi="Courier New"/>
        </w:rPr>
        <w:t>getAlarmList</w:t>
      </w:r>
      <w:r w:rsidRPr="00BF300E">
        <w:rPr>
          <w:rFonts w:ascii="Arial" w:hAnsi="Arial" w:cs="Arial"/>
        </w:rPr>
        <w:t xml:space="preserve"> and</w:t>
      </w:r>
      <w:r>
        <w:rPr>
          <w:rFonts w:ascii="Courier New" w:hAnsi="Courier New"/>
        </w:rPr>
        <w:t xml:space="preserve"> </w:t>
      </w:r>
      <w:r w:rsidRPr="00BF300E">
        <w:rPr>
          <w:rFonts w:ascii="Courier New" w:hAnsi="Courier New"/>
        </w:rPr>
        <w:t>getAlarmCount</w:t>
      </w:r>
      <w:r>
        <w:rPr>
          <w:rFonts w:ascii="Arial" w:hAnsi="Arial" w:cs="Arial"/>
        </w:rPr>
        <w:t xml:space="preserve"> operations.</w:t>
      </w:r>
    </w:p>
    <w:p w14:paraId="4BD2EBE1" w14:textId="324F17A4" w:rsidR="00285623" w:rsidRPr="00285623" w:rsidRDefault="00285623" w:rsidP="00C41A27">
      <w:pPr>
        <w:rPr>
          <w:rFonts w:ascii="Arial" w:hAnsi="Arial" w:cs="Arial"/>
          <w:color w:val="000000"/>
          <w:lang w:val="en-US"/>
        </w:rPr>
      </w:pPr>
    </w:p>
    <w:p w14:paraId="02D2A102" w14:textId="1CC4AD1A" w:rsidR="00175770" w:rsidRPr="00285623" w:rsidRDefault="005D21BA" w:rsidP="00175770">
      <w:pPr>
        <w:pStyle w:val="Heading1"/>
        <w:rPr>
          <w:rFonts w:cs="Arial"/>
        </w:rPr>
      </w:pPr>
      <w:r>
        <w:rPr>
          <w:rFonts w:cs="Arial"/>
        </w:rPr>
        <w:t>4</w:t>
      </w:r>
      <w:r w:rsidR="00175770" w:rsidRPr="00285623">
        <w:rPr>
          <w:rFonts w:cs="Arial"/>
        </w:rPr>
        <w:tab/>
      </w:r>
      <w:r w:rsidR="007F5CE9" w:rsidRPr="00285623">
        <w:rPr>
          <w:rFonts w:cs="Arial"/>
        </w:rPr>
        <w:t>Detailed proposal</w:t>
      </w:r>
    </w:p>
    <w:p w14:paraId="657786DE" w14:textId="32F82F9A" w:rsidR="007F5CE9" w:rsidRPr="00285623" w:rsidRDefault="007F5CE9" w:rsidP="007F5CE9">
      <w:pPr>
        <w:pStyle w:val="NO"/>
        <w:ind w:left="0" w:firstLine="0"/>
        <w:rPr>
          <w:rFonts w:ascii="Arial" w:hAnsi="Arial" w:cs="Arial"/>
          <w:noProof/>
        </w:rPr>
      </w:pPr>
      <w:r w:rsidRPr="00285623">
        <w:rPr>
          <w:rFonts w:ascii="Arial" w:hAnsi="Arial" w:cs="Arial"/>
          <w:color w:val="000000"/>
        </w:rPr>
        <w:t xml:space="preserve">The group </w:t>
      </w:r>
      <w:r w:rsidR="00E439BA" w:rsidRPr="00285623">
        <w:rPr>
          <w:rFonts w:ascii="Arial" w:hAnsi="Arial" w:cs="Arial"/>
          <w:color w:val="000000"/>
        </w:rPr>
        <w:t xml:space="preserve">to </w:t>
      </w:r>
      <w:r w:rsidR="00B47435">
        <w:rPr>
          <w:rFonts w:ascii="Arial" w:hAnsi="Arial" w:cs="Arial"/>
          <w:color w:val="000000"/>
        </w:rPr>
        <w:t xml:space="preserve">endorse the </w:t>
      </w:r>
      <w:r w:rsidR="002D1FD3">
        <w:rPr>
          <w:rFonts w:ascii="Arial" w:hAnsi="Arial" w:cs="Arial"/>
          <w:color w:val="000000"/>
        </w:rPr>
        <w:t xml:space="preserve">recommendation, </w:t>
      </w:r>
      <w:r w:rsidR="0099636D">
        <w:rPr>
          <w:rFonts w:ascii="Arial" w:hAnsi="Arial" w:cs="Arial"/>
          <w:color w:val="000000"/>
        </w:rPr>
        <w:t xml:space="preserve">and </w:t>
      </w:r>
      <w:r w:rsidR="00B47435">
        <w:rPr>
          <w:rFonts w:ascii="Arial" w:hAnsi="Arial" w:cs="Arial"/>
          <w:color w:val="000000"/>
        </w:rPr>
        <w:t xml:space="preserve">to </w:t>
      </w:r>
      <w:r w:rsidR="00F539F5">
        <w:rPr>
          <w:rFonts w:ascii="Arial" w:hAnsi="Arial" w:cs="Arial"/>
          <w:color w:val="000000"/>
        </w:rPr>
        <w:t>study</w:t>
      </w:r>
      <w:r w:rsidR="00E439BA" w:rsidRPr="00285623">
        <w:rPr>
          <w:rFonts w:ascii="Arial" w:hAnsi="Arial" w:cs="Arial"/>
          <w:color w:val="000000"/>
        </w:rPr>
        <w:t xml:space="preserve"> </w:t>
      </w:r>
      <w:r w:rsidR="005D21BA">
        <w:rPr>
          <w:rFonts w:ascii="Arial" w:hAnsi="Arial" w:cs="Arial"/>
          <w:color w:val="000000"/>
        </w:rPr>
        <w:t xml:space="preserve">how to represent </w:t>
      </w:r>
      <w:r w:rsidR="0099636D">
        <w:rPr>
          <w:rFonts w:ascii="Arial" w:hAnsi="Arial" w:cs="Arial"/>
          <w:color w:val="000000"/>
        </w:rPr>
        <w:t>this concept in an NRM and</w:t>
      </w:r>
      <w:r w:rsidR="00DB7D3C">
        <w:rPr>
          <w:rFonts w:ascii="Arial" w:hAnsi="Arial" w:cs="Arial"/>
          <w:noProof/>
        </w:rPr>
        <w:t xml:space="preserve"> support the </w:t>
      </w:r>
      <w:r w:rsidR="002E3FD8">
        <w:rPr>
          <w:rFonts w:ascii="Arial" w:hAnsi="Arial" w:cs="Arial"/>
          <w:noProof/>
        </w:rPr>
        <w:t xml:space="preserve">three </w:t>
      </w:r>
      <w:r w:rsidR="00DB7D3C">
        <w:rPr>
          <w:rFonts w:ascii="Arial" w:hAnsi="Arial" w:cs="Arial"/>
          <w:noProof/>
        </w:rPr>
        <w:t xml:space="preserve">use cases </w:t>
      </w:r>
      <w:r w:rsidR="002E3FD8">
        <w:rPr>
          <w:rFonts w:ascii="Arial" w:hAnsi="Arial" w:cs="Arial"/>
          <w:noProof/>
        </w:rPr>
        <w:t>outlined</w:t>
      </w:r>
      <w:r w:rsidR="00DB7D3C">
        <w:rPr>
          <w:rFonts w:ascii="Arial" w:hAnsi="Arial" w:cs="Arial"/>
          <w:noProof/>
        </w:rPr>
        <w:t xml:space="preserve"> in the recommendation.</w:t>
      </w:r>
    </w:p>
    <w:p w14:paraId="357DD4E2" w14:textId="77777777" w:rsidR="00691322" w:rsidRPr="00285623" w:rsidRDefault="00691322" w:rsidP="00A54EFF">
      <w:pPr>
        <w:rPr>
          <w:rFonts w:ascii="Arial" w:hAnsi="Arial" w:cs="Arial"/>
        </w:rPr>
      </w:pPr>
    </w:p>
    <w:p w14:paraId="375CB19A" w14:textId="77777777" w:rsidR="00EB203E" w:rsidRPr="00285623" w:rsidRDefault="00EB203E" w:rsidP="00A54EFF">
      <w:pPr>
        <w:rPr>
          <w:rFonts w:ascii="Arial" w:hAnsi="Arial" w:cs="Arial"/>
        </w:rPr>
      </w:pPr>
    </w:p>
    <w:sectPr w:rsidR="00EB203E" w:rsidRPr="0028562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acqueline Beaulac S" w:date="2023-11-03T14:29:00Z" w:initials="JBS">
    <w:p w14:paraId="2A30878D" w14:textId="3C7F7858" w:rsidR="003077B5" w:rsidRDefault="003077B5" w:rsidP="00672C9F">
      <w:pPr>
        <w:pStyle w:val="CommentText"/>
      </w:pPr>
      <w:r>
        <w:rPr>
          <w:rStyle w:val="CommentReference"/>
        </w:rPr>
        <w:annotationRef/>
      </w:r>
      <w:r>
        <w:t>This is conceptually similar to an extended "alarm type".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A30878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EF8240" w16cex:dateUtc="2023-11-03T13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30878D" w16cid:durableId="28EF82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DE153" w14:textId="77777777" w:rsidR="00795543" w:rsidRDefault="00795543">
      <w:r>
        <w:separator/>
      </w:r>
    </w:p>
  </w:endnote>
  <w:endnote w:type="continuationSeparator" w:id="0">
    <w:p w14:paraId="636DD4DC" w14:textId="77777777" w:rsidR="00795543" w:rsidRDefault="00795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4246F" w14:textId="77777777" w:rsidR="00795543" w:rsidRDefault="00795543">
      <w:r>
        <w:separator/>
      </w:r>
    </w:p>
  </w:footnote>
  <w:footnote w:type="continuationSeparator" w:id="0">
    <w:p w14:paraId="51C09564" w14:textId="77777777" w:rsidR="00795543" w:rsidRDefault="00795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460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57F83"/>
    <w:multiLevelType w:val="hybridMultilevel"/>
    <w:tmpl w:val="31EA2428"/>
    <w:lvl w:ilvl="0" w:tplc="DAD813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B646B"/>
    <w:multiLevelType w:val="hybridMultilevel"/>
    <w:tmpl w:val="379A9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80422"/>
    <w:multiLevelType w:val="hybridMultilevel"/>
    <w:tmpl w:val="3E38394C"/>
    <w:lvl w:ilvl="0" w:tplc="259AF2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941407">
    <w:abstractNumId w:val="4"/>
  </w:num>
  <w:num w:numId="2" w16cid:durableId="193814971">
    <w:abstractNumId w:val="2"/>
  </w:num>
  <w:num w:numId="3" w16cid:durableId="281033610">
    <w:abstractNumId w:val="1"/>
  </w:num>
  <w:num w:numId="4" w16cid:durableId="1325236076">
    <w:abstractNumId w:val="0"/>
  </w:num>
  <w:num w:numId="5" w16cid:durableId="884100027">
    <w:abstractNumId w:val="3"/>
  </w:num>
  <w:num w:numId="6" w16cid:durableId="268780925">
    <w:abstractNumId w:val="6"/>
  </w:num>
  <w:num w:numId="7" w16cid:durableId="216207231">
    <w:abstractNumId w:val="7"/>
  </w:num>
  <w:num w:numId="8" w16cid:durableId="1291665888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cqueline Beaulac S">
    <w15:presenceInfo w15:providerId="AD" w15:userId="S::jacqueline.s.beaulac@ericsson.com::f69f664d-f832-444f-882a-930fc10db4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1F8"/>
    <w:rsid w:val="00003B05"/>
    <w:rsid w:val="00004FF0"/>
    <w:rsid w:val="0000574E"/>
    <w:rsid w:val="00005A8B"/>
    <w:rsid w:val="00007429"/>
    <w:rsid w:val="0000779C"/>
    <w:rsid w:val="00007802"/>
    <w:rsid w:val="000078F8"/>
    <w:rsid w:val="00010DC9"/>
    <w:rsid w:val="0001209C"/>
    <w:rsid w:val="0001264C"/>
    <w:rsid w:val="00012728"/>
    <w:rsid w:val="0001296D"/>
    <w:rsid w:val="00013924"/>
    <w:rsid w:val="00013D72"/>
    <w:rsid w:val="00013F1F"/>
    <w:rsid w:val="0001431B"/>
    <w:rsid w:val="00014DB8"/>
    <w:rsid w:val="00015912"/>
    <w:rsid w:val="00015961"/>
    <w:rsid w:val="00015ECC"/>
    <w:rsid w:val="00016453"/>
    <w:rsid w:val="0001696B"/>
    <w:rsid w:val="00016BD6"/>
    <w:rsid w:val="00016E73"/>
    <w:rsid w:val="000172E5"/>
    <w:rsid w:val="0001759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3D8"/>
    <w:rsid w:val="000226F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27B0A"/>
    <w:rsid w:val="000301CE"/>
    <w:rsid w:val="000303CA"/>
    <w:rsid w:val="00030477"/>
    <w:rsid w:val="000308D2"/>
    <w:rsid w:val="00030A59"/>
    <w:rsid w:val="00031406"/>
    <w:rsid w:val="000315E9"/>
    <w:rsid w:val="00031B8F"/>
    <w:rsid w:val="000324AC"/>
    <w:rsid w:val="0003267B"/>
    <w:rsid w:val="00033CA9"/>
    <w:rsid w:val="00033DD7"/>
    <w:rsid w:val="000344B8"/>
    <w:rsid w:val="000345D9"/>
    <w:rsid w:val="00034658"/>
    <w:rsid w:val="000348EB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451"/>
    <w:rsid w:val="00044F64"/>
    <w:rsid w:val="00044F6D"/>
    <w:rsid w:val="000451C1"/>
    <w:rsid w:val="00046426"/>
    <w:rsid w:val="00046825"/>
    <w:rsid w:val="000477B0"/>
    <w:rsid w:val="0004783E"/>
    <w:rsid w:val="0004787E"/>
    <w:rsid w:val="00047F7B"/>
    <w:rsid w:val="00050578"/>
    <w:rsid w:val="0005061E"/>
    <w:rsid w:val="00051012"/>
    <w:rsid w:val="00052196"/>
    <w:rsid w:val="00052523"/>
    <w:rsid w:val="000532C8"/>
    <w:rsid w:val="00053650"/>
    <w:rsid w:val="000538A1"/>
    <w:rsid w:val="00053F46"/>
    <w:rsid w:val="0005418D"/>
    <w:rsid w:val="00054816"/>
    <w:rsid w:val="000548C6"/>
    <w:rsid w:val="00054AEA"/>
    <w:rsid w:val="00054B0E"/>
    <w:rsid w:val="000550A4"/>
    <w:rsid w:val="000557E4"/>
    <w:rsid w:val="00055B66"/>
    <w:rsid w:val="00056C05"/>
    <w:rsid w:val="00057481"/>
    <w:rsid w:val="000601A4"/>
    <w:rsid w:val="0006085B"/>
    <w:rsid w:val="00060977"/>
    <w:rsid w:val="00060BF3"/>
    <w:rsid w:val="00060F3A"/>
    <w:rsid w:val="00060F55"/>
    <w:rsid w:val="00062AFD"/>
    <w:rsid w:val="00063037"/>
    <w:rsid w:val="0006346A"/>
    <w:rsid w:val="00063570"/>
    <w:rsid w:val="0006367B"/>
    <w:rsid w:val="00063E3E"/>
    <w:rsid w:val="0006424D"/>
    <w:rsid w:val="00064269"/>
    <w:rsid w:val="000645E5"/>
    <w:rsid w:val="000647BC"/>
    <w:rsid w:val="00064AB2"/>
    <w:rsid w:val="0006507A"/>
    <w:rsid w:val="000650DD"/>
    <w:rsid w:val="000651BD"/>
    <w:rsid w:val="00065A5A"/>
    <w:rsid w:val="000666F6"/>
    <w:rsid w:val="00066767"/>
    <w:rsid w:val="0006740C"/>
    <w:rsid w:val="00067AAC"/>
    <w:rsid w:val="00067B36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1E79"/>
    <w:rsid w:val="00072724"/>
    <w:rsid w:val="00072B9D"/>
    <w:rsid w:val="000741A4"/>
    <w:rsid w:val="0007455B"/>
    <w:rsid w:val="000745A2"/>
    <w:rsid w:val="000750D6"/>
    <w:rsid w:val="000764D6"/>
    <w:rsid w:val="00076B13"/>
    <w:rsid w:val="00076B18"/>
    <w:rsid w:val="0007700F"/>
    <w:rsid w:val="00077211"/>
    <w:rsid w:val="00077BA9"/>
    <w:rsid w:val="00080130"/>
    <w:rsid w:val="000808F3"/>
    <w:rsid w:val="00081D55"/>
    <w:rsid w:val="00081F7A"/>
    <w:rsid w:val="00082229"/>
    <w:rsid w:val="000828D7"/>
    <w:rsid w:val="00083051"/>
    <w:rsid w:val="00083F63"/>
    <w:rsid w:val="00083FFD"/>
    <w:rsid w:val="00084579"/>
    <w:rsid w:val="00084875"/>
    <w:rsid w:val="00084D33"/>
    <w:rsid w:val="000852FA"/>
    <w:rsid w:val="0008644D"/>
    <w:rsid w:val="0008731B"/>
    <w:rsid w:val="00087605"/>
    <w:rsid w:val="00087655"/>
    <w:rsid w:val="0008774B"/>
    <w:rsid w:val="00087A8E"/>
    <w:rsid w:val="00087CC4"/>
    <w:rsid w:val="00087E91"/>
    <w:rsid w:val="00087FBD"/>
    <w:rsid w:val="00090A74"/>
    <w:rsid w:val="00090C4E"/>
    <w:rsid w:val="00091958"/>
    <w:rsid w:val="00091E9A"/>
    <w:rsid w:val="00092634"/>
    <w:rsid w:val="0009301C"/>
    <w:rsid w:val="00093615"/>
    <w:rsid w:val="0009362E"/>
    <w:rsid w:val="00093AA8"/>
    <w:rsid w:val="00094446"/>
    <w:rsid w:val="000948BF"/>
    <w:rsid w:val="00095043"/>
    <w:rsid w:val="000A0FA7"/>
    <w:rsid w:val="000A1052"/>
    <w:rsid w:val="000A2428"/>
    <w:rsid w:val="000A3874"/>
    <w:rsid w:val="000A38B5"/>
    <w:rsid w:val="000A38EF"/>
    <w:rsid w:val="000A3D3B"/>
    <w:rsid w:val="000A43B4"/>
    <w:rsid w:val="000A4B32"/>
    <w:rsid w:val="000A4B5F"/>
    <w:rsid w:val="000A4DD4"/>
    <w:rsid w:val="000A4E58"/>
    <w:rsid w:val="000A53BD"/>
    <w:rsid w:val="000A5591"/>
    <w:rsid w:val="000A6087"/>
    <w:rsid w:val="000A6374"/>
    <w:rsid w:val="000A6394"/>
    <w:rsid w:val="000A6CFE"/>
    <w:rsid w:val="000A7135"/>
    <w:rsid w:val="000A785C"/>
    <w:rsid w:val="000B0618"/>
    <w:rsid w:val="000B0A11"/>
    <w:rsid w:val="000B1935"/>
    <w:rsid w:val="000B28F9"/>
    <w:rsid w:val="000B3278"/>
    <w:rsid w:val="000B36BB"/>
    <w:rsid w:val="000B3BF2"/>
    <w:rsid w:val="000B3E4E"/>
    <w:rsid w:val="000B442A"/>
    <w:rsid w:val="000B44B6"/>
    <w:rsid w:val="000B47B6"/>
    <w:rsid w:val="000B4E3E"/>
    <w:rsid w:val="000B55F3"/>
    <w:rsid w:val="000B5750"/>
    <w:rsid w:val="000B67FC"/>
    <w:rsid w:val="000B688B"/>
    <w:rsid w:val="000B6CCB"/>
    <w:rsid w:val="000B7043"/>
    <w:rsid w:val="000B74CA"/>
    <w:rsid w:val="000B794E"/>
    <w:rsid w:val="000C038A"/>
    <w:rsid w:val="000C05C9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0036"/>
    <w:rsid w:val="000D0263"/>
    <w:rsid w:val="000D0624"/>
    <w:rsid w:val="000D1C07"/>
    <w:rsid w:val="000D3C26"/>
    <w:rsid w:val="000D3C9B"/>
    <w:rsid w:val="000D3C9E"/>
    <w:rsid w:val="000D48E8"/>
    <w:rsid w:val="000D4EB8"/>
    <w:rsid w:val="000D5727"/>
    <w:rsid w:val="000D5934"/>
    <w:rsid w:val="000D68A0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3E8"/>
    <w:rsid w:val="000E3BEA"/>
    <w:rsid w:val="000E3CFB"/>
    <w:rsid w:val="000E4523"/>
    <w:rsid w:val="000E49E4"/>
    <w:rsid w:val="000E4AB8"/>
    <w:rsid w:val="000E4AFC"/>
    <w:rsid w:val="000E4B53"/>
    <w:rsid w:val="000E4D85"/>
    <w:rsid w:val="000E4FC3"/>
    <w:rsid w:val="000E5076"/>
    <w:rsid w:val="000E5566"/>
    <w:rsid w:val="000E593D"/>
    <w:rsid w:val="000E5A77"/>
    <w:rsid w:val="000E5B38"/>
    <w:rsid w:val="000E678D"/>
    <w:rsid w:val="000E6C91"/>
    <w:rsid w:val="000E6F1A"/>
    <w:rsid w:val="000E7BFE"/>
    <w:rsid w:val="000E7DDE"/>
    <w:rsid w:val="000E7F8F"/>
    <w:rsid w:val="000F0296"/>
    <w:rsid w:val="000F058D"/>
    <w:rsid w:val="000F0595"/>
    <w:rsid w:val="000F0E65"/>
    <w:rsid w:val="000F18B6"/>
    <w:rsid w:val="000F339F"/>
    <w:rsid w:val="000F349C"/>
    <w:rsid w:val="000F3A0D"/>
    <w:rsid w:val="000F3B49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2F8"/>
    <w:rsid w:val="001007CF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357"/>
    <w:rsid w:val="001059F7"/>
    <w:rsid w:val="001063D2"/>
    <w:rsid w:val="00107586"/>
    <w:rsid w:val="00107C39"/>
    <w:rsid w:val="00110648"/>
    <w:rsid w:val="0011072E"/>
    <w:rsid w:val="00110A96"/>
    <w:rsid w:val="00110AC9"/>
    <w:rsid w:val="00111500"/>
    <w:rsid w:val="0011166C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953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1E50"/>
    <w:rsid w:val="001328C3"/>
    <w:rsid w:val="001330F8"/>
    <w:rsid w:val="00133747"/>
    <w:rsid w:val="00133AC2"/>
    <w:rsid w:val="001342C0"/>
    <w:rsid w:val="00134BB3"/>
    <w:rsid w:val="00134DBF"/>
    <w:rsid w:val="001352E2"/>
    <w:rsid w:val="00135718"/>
    <w:rsid w:val="00136E14"/>
    <w:rsid w:val="00136E31"/>
    <w:rsid w:val="001374DD"/>
    <w:rsid w:val="00137B39"/>
    <w:rsid w:val="0014134B"/>
    <w:rsid w:val="0014153A"/>
    <w:rsid w:val="00141DFF"/>
    <w:rsid w:val="001428E3"/>
    <w:rsid w:val="00142DF0"/>
    <w:rsid w:val="00142F20"/>
    <w:rsid w:val="00143424"/>
    <w:rsid w:val="00143839"/>
    <w:rsid w:val="00143A76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32B"/>
    <w:rsid w:val="001506AC"/>
    <w:rsid w:val="00150744"/>
    <w:rsid w:val="00150800"/>
    <w:rsid w:val="00150AE7"/>
    <w:rsid w:val="0015103C"/>
    <w:rsid w:val="001527AF"/>
    <w:rsid w:val="00152D1E"/>
    <w:rsid w:val="00152ECC"/>
    <w:rsid w:val="001531AA"/>
    <w:rsid w:val="001535B6"/>
    <w:rsid w:val="001537AE"/>
    <w:rsid w:val="00154B84"/>
    <w:rsid w:val="00154B96"/>
    <w:rsid w:val="00154E6E"/>
    <w:rsid w:val="00155576"/>
    <w:rsid w:val="00155CB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753"/>
    <w:rsid w:val="0016682B"/>
    <w:rsid w:val="00166CA9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3E"/>
    <w:rsid w:val="00173BFE"/>
    <w:rsid w:val="00173D07"/>
    <w:rsid w:val="00174803"/>
    <w:rsid w:val="00174CF6"/>
    <w:rsid w:val="00174D2A"/>
    <w:rsid w:val="00175736"/>
    <w:rsid w:val="00175770"/>
    <w:rsid w:val="001764ED"/>
    <w:rsid w:val="00177015"/>
    <w:rsid w:val="00177410"/>
    <w:rsid w:val="0017776E"/>
    <w:rsid w:val="00177E94"/>
    <w:rsid w:val="0018023F"/>
    <w:rsid w:val="00181AAB"/>
    <w:rsid w:val="00181F7D"/>
    <w:rsid w:val="001823B3"/>
    <w:rsid w:val="00182656"/>
    <w:rsid w:val="0018306D"/>
    <w:rsid w:val="00183510"/>
    <w:rsid w:val="0018372E"/>
    <w:rsid w:val="00183AD6"/>
    <w:rsid w:val="00184E91"/>
    <w:rsid w:val="00186696"/>
    <w:rsid w:val="00186923"/>
    <w:rsid w:val="00187119"/>
    <w:rsid w:val="001877AF"/>
    <w:rsid w:val="00187AD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39C9"/>
    <w:rsid w:val="00194878"/>
    <w:rsid w:val="00194AAA"/>
    <w:rsid w:val="00194CE6"/>
    <w:rsid w:val="001951B8"/>
    <w:rsid w:val="00195D93"/>
    <w:rsid w:val="00196254"/>
    <w:rsid w:val="0019649C"/>
    <w:rsid w:val="00197189"/>
    <w:rsid w:val="001974DC"/>
    <w:rsid w:val="0019796B"/>
    <w:rsid w:val="001A049B"/>
    <w:rsid w:val="001A07F5"/>
    <w:rsid w:val="001A0C00"/>
    <w:rsid w:val="001A0E27"/>
    <w:rsid w:val="001A184F"/>
    <w:rsid w:val="001A1A46"/>
    <w:rsid w:val="001A1C4A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20"/>
    <w:rsid w:val="001B4FD9"/>
    <w:rsid w:val="001B6194"/>
    <w:rsid w:val="001B646C"/>
    <w:rsid w:val="001B6DBC"/>
    <w:rsid w:val="001B74CF"/>
    <w:rsid w:val="001B7A65"/>
    <w:rsid w:val="001B7C6D"/>
    <w:rsid w:val="001C0AFD"/>
    <w:rsid w:val="001C12A1"/>
    <w:rsid w:val="001C1542"/>
    <w:rsid w:val="001C1F7E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0F92"/>
    <w:rsid w:val="001D1983"/>
    <w:rsid w:val="001D273C"/>
    <w:rsid w:val="001D28ED"/>
    <w:rsid w:val="001D2DC5"/>
    <w:rsid w:val="001D307E"/>
    <w:rsid w:val="001D3482"/>
    <w:rsid w:val="001D3E30"/>
    <w:rsid w:val="001D56E9"/>
    <w:rsid w:val="001D64B8"/>
    <w:rsid w:val="001D7447"/>
    <w:rsid w:val="001D7AB7"/>
    <w:rsid w:val="001D7D15"/>
    <w:rsid w:val="001D7EA8"/>
    <w:rsid w:val="001E0B29"/>
    <w:rsid w:val="001E0E1E"/>
    <w:rsid w:val="001E1BC5"/>
    <w:rsid w:val="001E1FB1"/>
    <w:rsid w:val="001E1FDC"/>
    <w:rsid w:val="001E2538"/>
    <w:rsid w:val="001E2E71"/>
    <w:rsid w:val="001E3029"/>
    <w:rsid w:val="001E3473"/>
    <w:rsid w:val="001E3925"/>
    <w:rsid w:val="001E3C20"/>
    <w:rsid w:val="001E41F3"/>
    <w:rsid w:val="001E4995"/>
    <w:rsid w:val="001E52AE"/>
    <w:rsid w:val="001E5734"/>
    <w:rsid w:val="001E615A"/>
    <w:rsid w:val="001F0D8D"/>
    <w:rsid w:val="001F101B"/>
    <w:rsid w:val="001F1338"/>
    <w:rsid w:val="001F1484"/>
    <w:rsid w:val="001F287D"/>
    <w:rsid w:val="001F311B"/>
    <w:rsid w:val="001F32C7"/>
    <w:rsid w:val="001F41F9"/>
    <w:rsid w:val="001F4321"/>
    <w:rsid w:val="001F4CE2"/>
    <w:rsid w:val="001F4F67"/>
    <w:rsid w:val="001F52AA"/>
    <w:rsid w:val="001F595E"/>
    <w:rsid w:val="001F5CDC"/>
    <w:rsid w:val="001F5E92"/>
    <w:rsid w:val="001F60A3"/>
    <w:rsid w:val="001F6AF8"/>
    <w:rsid w:val="001F6CA4"/>
    <w:rsid w:val="001F73BC"/>
    <w:rsid w:val="001F7D40"/>
    <w:rsid w:val="001F7EB2"/>
    <w:rsid w:val="001F7FBB"/>
    <w:rsid w:val="00200609"/>
    <w:rsid w:val="00201898"/>
    <w:rsid w:val="00201A14"/>
    <w:rsid w:val="00201F8D"/>
    <w:rsid w:val="002026E5"/>
    <w:rsid w:val="002043C4"/>
    <w:rsid w:val="002043E1"/>
    <w:rsid w:val="002045A6"/>
    <w:rsid w:val="00204793"/>
    <w:rsid w:val="00204A39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1FBB"/>
    <w:rsid w:val="002125A4"/>
    <w:rsid w:val="002127E3"/>
    <w:rsid w:val="00212A67"/>
    <w:rsid w:val="002138EB"/>
    <w:rsid w:val="00213FE8"/>
    <w:rsid w:val="00214207"/>
    <w:rsid w:val="00214BB3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1B45"/>
    <w:rsid w:val="0022208A"/>
    <w:rsid w:val="00222A67"/>
    <w:rsid w:val="00222E95"/>
    <w:rsid w:val="0022335F"/>
    <w:rsid w:val="00223394"/>
    <w:rsid w:val="00223BDE"/>
    <w:rsid w:val="00223EC4"/>
    <w:rsid w:val="00224901"/>
    <w:rsid w:val="00225DDE"/>
    <w:rsid w:val="00225E1A"/>
    <w:rsid w:val="00225E62"/>
    <w:rsid w:val="00226481"/>
    <w:rsid w:val="002269CC"/>
    <w:rsid w:val="00226EE7"/>
    <w:rsid w:val="0022712E"/>
    <w:rsid w:val="002276D3"/>
    <w:rsid w:val="00227F82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6F52"/>
    <w:rsid w:val="00237986"/>
    <w:rsid w:val="00237B3B"/>
    <w:rsid w:val="002403F0"/>
    <w:rsid w:val="0024058E"/>
    <w:rsid w:val="00240DA3"/>
    <w:rsid w:val="00241303"/>
    <w:rsid w:val="002413EF"/>
    <w:rsid w:val="00241751"/>
    <w:rsid w:val="00241BEB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2A2"/>
    <w:rsid w:val="0024654E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24A"/>
    <w:rsid w:val="00253850"/>
    <w:rsid w:val="00253A9A"/>
    <w:rsid w:val="002542E5"/>
    <w:rsid w:val="002544B8"/>
    <w:rsid w:val="00254588"/>
    <w:rsid w:val="00254D5A"/>
    <w:rsid w:val="00255330"/>
    <w:rsid w:val="002553FC"/>
    <w:rsid w:val="00256562"/>
    <w:rsid w:val="00256D2B"/>
    <w:rsid w:val="0025744A"/>
    <w:rsid w:val="00257591"/>
    <w:rsid w:val="00257EA0"/>
    <w:rsid w:val="0026004D"/>
    <w:rsid w:val="002600CD"/>
    <w:rsid w:val="00260B46"/>
    <w:rsid w:val="002616D1"/>
    <w:rsid w:val="00261A72"/>
    <w:rsid w:val="00262027"/>
    <w:rsid w:val="002625B0"/>
    <w:rsid w:val="002629C4"/>
    <w:rsid w:val="00262C1E"/>
    <w:rsid w:val="00262F76"/>
    <w:rsid w:val="00263069"/>
    <w:rsid w:val="00263D4A"/>
    <w:rsid w:val="00263F59"/>
    <w:rsid w:val="0026423A"/>
    <w:rsid w:val="00264414"/>
    <w:rsid w:val="00264EDE"/>
    <w:rsid w:val="002653F5"/>
    <w:rsid w:val="00265885"/>
    <w:rsid w:val="002659DF"/>
    <w:rsid w:val="002667D0"/>
    <w:rsid w:val="002667E4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684"/>
    <w:rsid w:val="00275D12"/>
    <w:rsid w:val="00276431"/>
    <w:rsid w:val="00276A37"/>
    <w:rsid w:val="00276BA5"/>
    <w:rsid w:val="00276E6A"/>
    <w:rsid w:val="002771ED"/>
    <w:rsid w:val="00277413"/>
    <w:rsid w:val="002776DB"/>
    <w:rsid w:val="00277C9A"/>
    <w:rsid w:val="002807F6"/>
    <w:rsid w:val="00280CE7"/>
    <w:rsid w:val="0028191F"/>
    <w:rsid w:val="00281ADD"/>
    <w:rsid w:val="00282286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23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4DC"/>
    <w:rsid w:val="002938AA"/>
    <w:rsid w:val="00293B36"/>
    <w:rsid w:val="00294299"/>
    <w:rsid w:val="00294587"/>
    <w:rsid w:val="00295701"/>
    <w:rsid w:val="002958EA"/>
    <w:rsid w:val="00296029"/>
    <w:rsid w:val="002964C3"/>
    <w:rsid w:val="00296972"/>
    <w:rsid w:val="002978A3"/>
    <w:rsid w:val="00297C6D"/>
    <w:rsid w:val="002A0189"/>
    <w:rsid w:val="002A01CC"/>
    <w:rsid w:val="002A044D"/>
    <w:rsid w:val="002A0ED9"/>
    <w:rsid w:val="002A15F8"/>
    <w:rsid w:val="002A1708"/>
    <w:rsid w:val="002A2EF2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6FD9"/>
    <w:rsid w:val="002A7AB8"/>
    <w:rsid w:val="002A7E53"/>
    <w:rsid w:val="002A7F80"/>
    <w:rsid w:val="002B00F9"/>
    <w:rsid w:val="002B083B"/>
    <w:rsid w:val="002B088C"/>
    <w:rsid w:val="002B10CF"/>
    <w:rsid w:val="002B148E"/>
    <w:rsid w:val="002B150E"/>
    <w:rsid w:val="002B1574"/>
    <w:rsid w:val="002B1A96"/>
    <w:rsid w:val="002B20BC"/>
    <w:rsid w:val="002B2861"/>
    <w:rsid w:val="002B2D91"/>
    <w:rsid w:val="002B3887"/>
    <w:rsid w:val="002B3CDD"/>
    <w:rsid w:val="002B3D9A"/>
    <w:rsid w:val="002B4805"/>
    <w:rsid w:val="002B49EE"/>
    <w:rsid w:val="002B4BC9"/>
    <w:rsid w:val="002B50CD"/>
    <w:rsid w:val="002B54C9"/>
    <w:rsid w:val="002B55FE"/>
    <w:rsid w:val="002B5741"/>
    <w:rsid w:val="002B5A79"/>
    <w:rsid w:val="002B7147"/>
    <w:rsid w:val="002B7515"/>
    <w:rsid w:val="002B7F8F"/>
    <w:rsid w:val="002C0124"/>
    <w:rsid w:val="002C0531"/>
    <w:rsid w:val="002C09A0"/>
    <w:rsid w:val="002C0C53"/>
    <w:rsid w:val="002C116E"/>
    <w:rsid w:val="002C13FB"/>
    <w:rsid w:val="002C17A8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613"/>
    <w:rsid w:val="002C475D"/>
    <w:rsid w:val="002C47E2"/>
    <w:rsid w:val="002C4A41"/>
    <w:rsid w:val="002C4A91"/>
    <w:rsid w:val="002C57EB"/>
    <w:rsid w:val="002C5FC9"/>
    <w:rsid w:val="002C6319"/>
    <w:rsid w:val="002C674D"/>
    <w:rsid w:val="002C7A80"/>
    <w:rsid w:val="002D009B"/>
    <w:rsid w:val="002D0321"/>
    <w:rsid w:val="002D08A5"/>
    <w:rsid w:val="002D0A0B"/>
    <w:rsid w:val="002D1C94"/>
    <w:rsid w:val="002D1E39"/>
    <w:rsid w:val="002D1FD3"/>
    <w:rsid w:val="002D2461"/>
    <w:rsid w:val="002D24AE"/>
    <w:rsid w:val="002D2CF2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3FA"/>
    <w:rsid w:val="002D7602"/>
    <w:rsid w:val="002D7718"/>
    <w:rsid w:val="002E01F6"/>
    <w:rsid w:val="002E03AC"/>
    <w:rsid w:val="002E063C"/>
    <w:rsid w:val="002E0721"/>
    <w:rsid w:val="002E077B"/>
    <w:rsid w:val="002E159F"/>
    <w:rsid w:val="002E17A0"/>
    <w:rsid w:val="002E1980"/>
    <w:rsid w:val="002E235E"/>
    <w:rsid w:val="002E2C0A"/>
    <w:rsid w:val="002E346F"/>
    <w:rsid w:val="002E359A"/>
    <w:rsid w:val="002E38AD"/>
    <w:rsid w:val="002E3FD8"/>
    <w:rsid w:val="002E44E0"/>
    <w:rsid w:val="002E46A5"/>
    <w:rsid w:val="002E4B01"/>
    <w:rsid w:val="002E4C0D"/>
    <w:rsid w:val="002E5894"/>
    <w:rsid w:val="002E5B43"/>
    <w:rsid w:val="002E5D9E"/>
    <w:rsid w:val="002E6303"/>
    <w:rsid w:val="002E64AB"/>
    <w:rsid w:val="002E6DCA"/>
    <w:rsid w:val="002E748D"/>
    <w:rsid w:val="002E7681"/>
    <w:rsid w:val="002E785A"/>
    <w:rsid w:val="002E7F1B"/>
    <w:rsid w:val="002F00A5"/>
    <w:rsid w:val="002F0696"/>
    <w:rsid w:val="002F2881"/>
    <w:rsid w:val="002F2A16"/>
    <w:rsid w:val="002F2E08"/>
    <w:rsid w:val="002F30FF"/>
    <w:rsid w:val="002F3E83"/>
    <w:rsid w:val="002F5124"/>
    <w:rsid w:val="002F54A0"/>
    <w:rsid w:val="002F596C"/>
    <w:rsid w:val="002F6430"/>
    <w:rsid w:val="002F65CF"/>
    <w:rsid w:val="002F6A04"/>
    <w:rsid w:val="002F74B4"/>
    <w:rsid w:val="002F7E53"/>
    <w:rsid w:val="002F7F74"/>
    <w:rsid w:val="0030029A"/>
    <w:rsid w:val="00300ACA"/>
    <w:rsid w:val="00300B2D"/>
    <w:rsid w:val="0030131C"/>
    <w:rsid w:val="00301650"/>
    <w:rsid w:val="00301801"/>
    <w:rsid w:val="003018E3"/>
    <w:rsid w:val="003029E5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717"/>
    <w:rsid w:val="00306A24"/>
    <w:rsid w:val="00306E41"/>
    <w:rsid w:val="003077B5"/>
    <w:rsid w:val="00307828"/>
    <w:rsid w:val="00307A1C"/>
    <w:rsid w:val="0031198B"/>
    <w:rsid w:val="00311CB4"/>
    <w:rsid w:val="00313272"/>
    <w:rsid w:val="00313C9E"/>
    <w:rsid w:val="003148AC"/>
    <w:rsid w:val="00314B7A"/>
    <w:rsid w:val="0031583A"/>
    <w:rsid w:val="0031693A"/>
    <w:rsid w:val="00316EF0"/>
    <w:rsid w:val="0031754A"/>
    <w:rsid w:val="00317CC5"/>
    <w:rsid w:val="00317EAF"/>
    <w:rsid w:val="003208B5"/>
    <w:rsid w:val="00321099"/>
    <w:rsid w:val="00321B74"/>
    <w:rsid w:val="00321C79"/>
    <w:rsid w:val="003235C2"/>
    <w:rsid w:val="003238AE"/>
    <w:rsid w:val="00323B06"/>
    <w:rsid w:val="00323E19"/>
    <w:rsid w:val="00324297"/>
    <w:rsid w:val="0032523D"/>
    <w:rsid w:val="00325358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605"/>
    <w:rsid w:val="0034078B"/>
    <w:rsid w:val="00340913"/>
    <w:rsid w:val="00340C01"/>
    <w:rsid w:val="00342278"/>
    <w:rsid w:val="00342720"/>
    <w:rsid w:val="00342A5B"/>
    <w:rsid w:val="00343B54"/>
    <w:rsid w:val="00343FC0"/>
    <w:rsid w:val="00344389"/>
    <w:rsid w:val="00344401"/>
    <w:rsid w:val="00345718"/>
    <w:rsid w:val="00345DB6"/>
    <w:rsid w:val="00346C06"/>
    <w:rsid w:val="00346D90"/>
    <w:rsid w:val="00347599"/>
    <w:rsid w:val="00347B52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2EC0"/>
    <w:rsid w:val="003534A8"/>
    <w:rsid w:val="00354357"/>
    <w:rsid w:val="00354E3A"/>
    <w:rsid w:val="00354E92"/>
    <w:rsid w:val="00355330"/>
    <w:rsid w:val="003554AC"/>
    <w:rsid w:val="003558F0"/>
    <w:rsid w:val="003558FA"/>
    <w:rsid w:val="00356125"/>
    <w:rsid w:val="003566FA"/>
    <w:rsid w:val="0035693A"/>
    <w:rsid w:val="0035754B"/>
    <w:rsid w:val="00357A53"/>
    <w:rsid w:val="00357E89"/>
    <w:rsid w:val="0036354B"/>
    <w:rsid w:val="00363C97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6B2A"/>
    <w:rsid w:val="00367025"/>
    <w:rsid w:val="0037091E"/>
    <w:rsid w:val="00371515"/>
    <w:rsid w:val="0037188D"/>
    <w:rsid w:val="00371E8F"/>
    <w:rsid w:val="00371EAC"/>
    <w:rsid w:val="0037258A"/>
    <w:rsid w:val="00372665"/>
    <w:rsid w:val="0037270C"/>
    <w:rsid w:val="00372925"/>
    <w:rsid w:val="00372D26"/>
    <w:rsid w:val="00372FCA"/>
    <w:rsid w:val="00373007"/>
    <w:rsid w:val="00373065"/>
    <w:rsid w:val="00373153"/>
    <w:rsid w:val="00374AD2"/>
    <w:rsid w:val="003750E2"/>
    <w:rsid w:val="00375771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35A0"/>
    <w:rsid w:val="00384271"/>
    <w:rsid w:val="00384FAA"/>
    <w:rsid w:val="00386316"/>
    <w:rsid w:val="003865A0"/>
    <w:rsid w:val="00386A52"/>
    <w:rsid w:val="00386CD1"/>
    <w:rsid w:val="00386EDB"/>
    <w:rsid w:val="0038731D"/>
    <w:rsid w:val="00390046"/>
    <w:rsid w:val="00390ACC"/>
    <w:rsid w:val="003911F7"/>
    <w:rsid w:val="00391390"/>
    <w:rsid w:val="00392904"/>
    <w:rsid w:val="00392AA5"/>
    <w:rsid w:val="00393A96"/>
    <w:rsid w:val="00393DC0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134C"/>
    <w:rsid w:val="003A2455"/>
    <w:rsid w:val="003A2AA6"/>
    <w:rsid w:val="003A3064"/>
    <w:rsid w:val="003A4023"/>
    <w:rsid w:val="003A43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608"/>
    <w:rsid w:val="003A7A08"/>
    <w:rsid w:val="003A7A42"/>
    <w:rsid w:val="003A7F49"/>
    <w:rsid w:val="003B083D"/>
    <w:rsid w:val="003B0D55"/>
    <w:rsid w:val="003B106F"/>
    <w:rsid w:val="003B148F"/>
    <w:rsid w:val="003B36F5"/>
    <w:rsid w:val="003B3F9A"/>
    <w:rsid w:val="003B40F4"/>
    <w:rsid w:val="003B4313"/>
    <w:rsid w:val="003B471F"/>
    <w:rsid w:val="003B472A"/>
    <w:rsid w:val="003B4B4D"/>
    <w:rsid w:val="003B4DA2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24A7"/>
    <w:rsid w:val="003C2A9A"/>
    <w:rsid w:val="003C3310"/>
    <w:rsid w:val="003C49AA"/>
    <w:rsid w:val="003C4AC6"/>
    <w:rsid w:val="003C55C7"/>
    <w:rsid w:val="003C5F1A"/>
    <w:rsid w:val="003C5F8B"/>
    <w:rsid w:val="003C700D"/>
    <w:rsid w:val="003C7914"/>
    <w:rsid w:val="003D02BB"/>
    <w:rsid w:val="003D0364"/>
    <w:rsid w:val="003D04E9"/>
    <w:rsid w:val="003D0A32"/>
    <w:rsid w:val="003D0F9F"/>
    <w:rsid w:val="003D13D4"/>
    <w:rsid w:val="003D19CA"/>
    <w:rsid w:val="003D315B"/>
    <w:rsid w:val="003D3377"/>
    <w:rsid w:val="003D3CB4"/>
    <w:rsid w:val="003D3CEA"/>
    <w:rsid w:val="003D43F6"/>
    <w:rsid w:val="003D4439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4AC"/>
    <w:rsid w:val="003E37A4"/>
    <w:rsid w:val="003E3A61"/>
    <w:rsid w:val="003E4468"/>
    <w:rsid w:val="003E44B8"/>
    <w:rsid w:val="003E4710"/>
    <w:rsid w:val="003E501B"/>
    <w:rsid w:val="003E5CAF"/>
    <w:rsid w:val="003E5D91"/>
    <w:rsid w:val="003E60ED"/>
    <w:rsid w:val="003E6433"/>
    <w:rsid w:val="003E736B"/>
    <w:rsid w:val="003E77B7"/>
    <w:rsid w:val="003E7C36"/>
    <w:rsid w:val="003F072D"/>
    <w:rsid w:val="003F0956"/>
    <w:rsid w:val="003F1B01"/>
    <w:rsid w:val="003F2021"/>
    <w:rsid w:val="003F2428"/>
    <w:rsid w:val="003F243A"/>
    <w:rsid w:val="003F251C"/>
    <w:rsid w:val="003F37DB"/>
    <w:rsid w:val="003F3875"/>
    <w:rsid w:val="003F4757"/>
    <w:rsid w:val="003F4E03"/>
    <w:rsid w:val="003F5102"/>
    <w:rsid w:val="003F5985"/>
    <w:rsid w:val="003F6EC4"/>
    <w:rsid w:val="003F7229"/>
    <w:rsid w:val="003F7D3D"/>
    <w:rsid w:val="00400CF0"/>
    <w:rsid w:val="00401D7B"/>
    <w:rsid w:val="00402286"/>
    <w:rsid w:val="004024E7"/>
    <w:rsid w:val="004024EF"/>
    <w:rsid w:val="00402501"/>
    <w:rsid w:val="00402766"/>
    <w:rsid w:val="00402767"/>
    <w:rsid w:val="00402D12"/>
    <w:rsid w:val="0040330C"/>
    <w:rsid w:val="00403402"/>
    <w:rsid w:val="004037B3"/>
    <w:rsid w:val="004044DF"/>
    <w:rsid w:val="0040543C"/>
    <w:rsid w:val="00406234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5A64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AF4"/>
    <w:rsid w:val="00426B04"/>
    <w:rsid w:val="00426BAF"/>
    <w:rsid w:val="00426D67"/>
    <w:rsid w:val="00426E88"/>
    <w:rsid w:val="0043036F"/>
    <w:rsid w:val="0043063B"/>
    <w:rsid w:val="0043076B"/>
    <w:rsid w:val="00430D43"/>
    <w:rsid w:val="004311C2"/>
    <w:rsid w:val="00431262"/>
    <w:rsid w:val="00431511"/>
    <w:rsid w:val="00432445"/>
    <w:rsid w:val="0043346D"/>
    <w:rsid w:val="0043384D"/>
    <w:rsid w:val="0043520C"/>
    <w:rsid w:val="004358F6"/>
    <w:rsid w:val="004359A4"/>
    <w:rsid w:val="0043677E"/>
    <w:rsid w:val="00437305"/>
    <w:rsid w:val="00440A57"/>
    <w:rsid w:val="0044209D"/>
    <w:rsid w:val="004423E4"/>
    <w:rsid w:val="0044242B"/>
    <w:rsid w:val="00442A2F"/>
    <w:rsid w:val="00442D83"/>
    <w:rsid w:val="0044374E"/>
    <w:rsid w:val="0044405E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566"/>
    <w:rsid w:val="00450B16"/>
    <w:rsid w:val="0045106E"/>
    <w:rsid w:val="00451288"/>
    <w:rsid w:val="00451900"/>
    <w:rsid w:val="00451B49"/>
    <w:rsid w:val="0045251B"/>
    <w:rsid w:val="00452866"/>
    <w:rsid w:val="004528AF"/>
    <w:rsid w:val="00452C11"/>
    <w:rsid w:val="00452E18"/>
    <w:rsid w:val="00453B13"/>
    <w:rsid w:val="00453BE3"/>
    <w:rsid w:val="00453C14"/>
    <w:rsid w:val="004549EE"/>
    <w:rsid w:val="004551EC"/>
    <w:rsid w:val="004556AE"/>
    <w:rsid w:val="004561FD"/>
    <w:rsid w:val="00456599"/>
    <w:rsid w:val="004570F3"/>
    <w:rsid w:val="004571D0"/>
    <w:rsid w:val="00457BB1"/>
    <w:rsid w:val="00457E8D"/>
    <w:rsid w:val="00460569"/>
    <w:rsid w:val="00460B58"/>
    <w:rsid w:val="00462147"/>
    <w:rsid w:val="004621E0"/>
    <w:rsid w:val="00463027"/>
    <w:rsid w:val="00463AFD"/>
    <w:rsid w:val="00463C90"/>
    <w:rsid w:val="00463DA9"/>
    <w:rsid w:val="00463F51"/>
    <w:rsid w:val="0046454C"/>
    <w:rsid w:val="00465992"/>
    <w:rsid w:val="00465EF2"/>
    <w:rsid w:val="0046671F"/>
    <w:rsid w:val="00467963"/>
    <w:rsid w:val="004700FD"/>
    <w:rsid w:val="0047018B"/>
    <w:rsid w:val="004704F5"/>
    <w:rsid w:val="00470E70"/>
    <w:rsid w:val="0047104E"/>
    <w:rsid w:val="00471DC0"/>
    <w:rsid w:val="00471E91"/>
    <w:rsid w:val="00471ED9"/>
    <w:rsid w:val="004737DB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6F31"/>
    <w:rsid w:val="00477986"/>
    <w:rsid w:val="0048058D"/>
    <w:rsid w:val="00480F8C"/>
    <w:rsid w:val="004813C2"/>
    <w:rsid w:val="00481C3B"/>
    <w:rsid w:val="00481D93"/>
    <w:rsid w:val="00483D0D"/>
    <w:rsid w:val="0048493E"/>
    <w:rsid w:val="00484D26"/>
    <w:rsid w:val="004855B1"/>
    <w:rsid w:val="00485DFD"/>
    <w:rsid w:val="004871C7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098"/>
    <w:rsid w:val="0049584A"/>
    <w:rsid w:val="00495BC0"/>
    <w:rsid w:val="0049646D"/>
    <w:rsid w:val="0049739F"/>
    <w:rsid w:val="0049741C"/>
    <w:rsid w:val="00497647"/>
    <w:rsid w:val="00497FC3"/>
    <w:rsid w:val="004A0F8A"/>
    <w:rsid w:val="004A1340"/>
    <w:rsid w:val="004A16EE"/>
    <w:rsid w:val="004A1E50"/>
    <w:rsid w:val="004A2D5F"/>
    <w:rsid w:val="004A2DAD"/>
    <w:rsid w:val="004A32E0"/>
    <w:rsid w:val="004A3692"/>
    <w:rsid w:val="004A4543"/>
    <w:rsid w:val="004A463C"/>
    <w:rsid w:val="004A568E"/>
    <w:rsid w:val="004A57BF"/>
    <w:rsid w:val="004A59CD"/>
    <w:rsid w:val="004A5BE5"/>
    <w:rsid w:val="004A6399"/>
    <w:rsid w:val="004A6839"/>
    <w:rsid w:val="004A7726"/>
    <w:rsid w:val="004A7BB9"/>
    <w:rsid w:val="004B0F03"/>
    <w:rsid w:val="004B17C7"/>
    <w:rsid w:val="004B197A"/>
    <w:rsid w:val="004B1B46"/>
    <w:rsid w:val="004B2229"/>
    <w:rsid w:val="004B22DD"/>
    <w:rsid w:val="004B2EB7"/>
    <w:rsid w:val="004B326F"/>
    <w:rsid w:val="004B45D4"/>
    <w:rsid w:val="004B57C4"/>
    <w:rsid w:val="004B5E67"/>
    <w:rsid w:val="004B6016"/>
    <w:rsid w:val="004B6078"/>
    <w:rsid w:val="004B60F8"/>
    <w:rsid w:val="004B62D9"/>
    <w:rsid w:val="004B640C"/>
    <w:rsid w:val="004B6B9A"/>
    <w:rsid w:val="004B7135"/>
    <w:rsid w:val="004B72CE"/>
    <w:rsid w:val="004B73C2"/>
    <w:rsid w:val="004B75B7"/>
    <w:rsid w:val="004C080B"/>
    <w:rsid w:val="004C0A09"/>
    <w:rsid w:val="004C0B13"/>
    <w:rsid w:val="004C127B"/>
    <w:rsid w:val="004C24C4"/>
    <w:rsid w:val="004C28EF"/>
    <w:rsid w:val="004C2923"/>
    <w:rsid w:val="004C2AFF"/>
    <w:rsid w:val="004C2D2C"/>
    <w:rsid w:val="004C2F2B"/>
    <w:rsid w:val="004C39A7"/>
    <w:rsid w:val="004C4996"/>
    <w:rsid w:val="004C4C28"/>
    <w:rsid w:val="004C533F"/>
    <w:rsid w:val="004C5449"/>
    <w:rsid w:val="004C5CD6"/>
    <w:rsid w:val="004C60C4"/>
    <w:rsid w:val="004C6916"/>
    <w:rsid w:val="004C752A"/>
    <w:rsid w:val="004C7F05"/>
    <w:rsid w:val="004D1659"/>
    <w:rsid w:val="004D2DD8"/>
    <w:rsid w:val="004D3E66"/>
    <w:rsid w:val="004D3F2B"/>
    <w:rsid w:val="004D422A"/>
    <w:rsid w:val="004D4631"/>
    <w:rsid w:val="004D53DB"/>
    <w:rsid w:val="004D5C80"/>
    <w:rsid w:val="004D5EA7"/>
    <w:rsid w:val="004D6EC1"/>
    <w:rsid w:val="004D6EE1"/>
    <w:rsid w:val="004D7BBE"/>
    <w:rsid w:val="004E02FB"/>
    <w:rsid w:val="004E0D41"/>
    <w:rsid w:val="004E13BB"/>
    <w:rsid w:val="004E147A"/>
    <w:rsid w:val="004E1D02"/>
    <w:rsid w:val="004E1DEC"/>
    <w:rsid w:val="004E3395"/>
    <w:rsid w:val="004E3A3C"/>
    <w:rsid w:val="004E3AE4"/>
    <w:rsid w:val="004E3B56"/>
    <w:rsid w:val="004E41FA"/>
    <w:rsid w:val="004E5D2C"/>
    <w:rsid w:val="004E5F82"/>
    <w:rsid w:val="004E62F2"/>
    <w:rsid w:val="004E65FE"/>
    <w:rsid w:val="004E720C"/>
    <w:rsid w:val="004E7D2A"/>
    <w:rsid w:val="004F1E31"/>
    <w:rsid w:val="004F200B"/>
    <w:rsid w:val="004F241E"/>
    <w:rsid w:val="004F2CA0"/>
    <w:rsid w:val="004F318A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576"/>
    <w:rsid w:val="0050193A"/>
    <w:rsid w:val="005024E7"/>
    <w:rsid w:val="00502FEC"/>
    <w:rsid w:val="0050308A"/>
    <w:rsid w:val="00503196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07511"/>
    <w:rsid w:val="0051024C"/>
    <w:rsid w:val="005105E5"/>
    <w:rsid w:val="005127E6"/>
    <w:rsid w:val="00512854"/>
    <w:rsid w:val="00512B34"/>
    <w:rsid w:val="00512FCE"/>
    <w:rsid w:val="00513617"/>
    <w:rsid w:val="00514CFD"/>
    <w:rsid w:val="0051518C"/>
    <w:rsid w:val="0051580D"/>
    <w:rsid w:val="00515C31"/>
    <w:rsid w:val="00515E20"/>
    <w:rsid w:val="005161D4"/>
    <w:rsid w:val="005165D1"/>
    <w:rsid w:val="0051689B"/>
    <w:rsid w:val="005168B2"/>
    <w:rsid w:val="00516E85"/>
    <w:rsid w:val="005170D1"/>
    <w:rsid w:val="005174EE"/>
    <w:rsid w:val="00517D3D"/>
    <w:rsid w:val="0052042F"/>
    <w:rsid w:val="00520821"/>
    <w:rsid w:val="00520824"/>
    <w:rsid w:val="005215ED"/>
    <w:rsid w:val="00521971"/>
    <w:rsid w:val="005224FF"/>
    <w:rsid w:val="00522E3E"/>
    <w:rsid w:val="005232FC"/>
    <w:rsid w:val="005233BE"/>
    <w:rsid w:val="005238AB"/>
    <w:rsid w:val="005239D7"/>
    <w:rsid w:val="005251F2"/>
    <w:rsid w:val="005252D3"/>
    <w:rsid w:val="005255EE"/>
    <w:rsid w:val="00525D4A"/>
    <w:rsid w:val="00526583"/>
    <w:rsid w:val="00526CB5"/>
    <w:rsid w:val="0052784A"/>
    <w:rsid w:val="0052798D"/>
    <w:rsid w:val="005305BA"/>
    <w:rsid w:val="00530C1E"/>
    <w:rsid w:val="005312E3"/>
    <w:rsid w:val="005314A6"/>
    <w:rsid w:val="0053324F"/>
    <w:rsid w:val="005332C6"/>
    <w:rsid w:val="005334D3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6F8"/>
    <w:rsid w:val="00540FD9"/>
    <w:rsid w:val="00541809"/>
    <w:rsid w:val="00541B28"/>
    <w:rsid w:val="00542157"/>
    <w:rsid w:val="005426E3"/>
    <w:rsid w:val="00542CF3"/>
    <w:rsid w:val="00542F27"/>
    <w:rsid w:val="0054347F"/>
    <w:rsid w:val="00543D86"/>
    <w:rsid w:val="00543E81"/>
    <w:rsid w:val="00544857"/>
    <w:rsid w:val="005450E2"/>
    <w:rsid w:val="005453F0"/>
    <w:rsid w:val="00545402"/>
    <w:rsid w:val="00545DA7"/>
    <w:rsid w:val="005467E2"/>
    <w:rsid w:val="00546920"/>
    <w:rsid w:val="00546E1A"/>
    <w:rsid w:val="00547051"/>
    <w:rsid w:val="00547A62"/>
    <w:rsid w:val="00547DC2"/>
    <w:rsid w:val="00547E10"/>
    <w:rsid w:val="00547E25"/>
    <w:rsid w:val="005500BA"/>
    <w:rsid w:val="00550263"/>
    <w:rsid w:val="00550535"/>
    <w:rsid w:val="005508DA"/>
    <w:rsid w:val="00551157"/>
    <w:rsid w:val="00552102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4FCF"/>
    <w:rsid w:val="0055664C"/>
    <w:rsid w:val="005572BF"/>
    <w:rsid w:val="005601A6"/>
    <w:rsid w:val="00560B8C"/>
    <w:rsid w:val="005614A9"/>
    <w:rsid w:val="0056228A"/>
    <w:rsid w:val="00562360"/>
    <w:rsid w:val="005624CB"/>
    <w:rsid w:val="00562B3C"/>
    <w:rsid w:val="00562E48"/>
    <w:rsid w:val="00562F14"/>
    <w:rsid w:val="005632C5"/>
    <w:rsid w:val="00563D14"/>
    <w:rsid w:val="00564B7F"/>
    <w:rsid w:val="005652AE"/>
    <w:rsid w:val="005656AF"/>
    <w:rsid w:val="005663CB"/>
    <w:rsid w:val="00566780"/>
    <w:rsid w:val="005674C7"/>
    <w:rsid w:val="00567A85"/>
    <w:rsid w:val="00567F7F"/>
    <w:rsid w:val="005708C1"/>
    <w:rsid w:val="00570A9D"/>
    <w:rsid w:val="00570DE6"/>
    <w:rsid w:val="005713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DAF"/>
    <w:rsid w:val="00581F5E"/>
    <w:rsid w:val="005822A5"/>
    <w:rsid w:val="00582EE9"/>
    <w:rsid w:val="00583C1F"/>
    <w:rsid w:val="00584581"/>
    <w:rsid w:val="00584E26"/>
    <w:rsid w:val="0058533A"/>
    <w:rsid w:val="005857CE"/>
    <w:rsid w:val="00586D6F"/>
    <w:rsid w:val="00586D83"/>
    <w:rsid w:val="00587B79"/>
    <w:rsid w:val="00590723"/>
    <w:rsid w:val="00590DB2"/>
    <w:rsid w:val="00591170"/>
    <w:rsid w:val="0059171C"/>
    <w:rsid w:val="00591E4B"/>
    <w:rsid w:val="00591E92"/>
    <w:rsid w:val="00592203"/>
    <w:rsid w:val="005928C4"/>
    <w:rsid w:val="0059297E"/>
    <w:rsid w:val="00592D74"/>
    <w:rsid w:val="00592EC2"/>
    <w:rsid w:val="00593419"/>
    <w:rsid w:val="005944AC"/>
    <w:rsid w:val="005952AB"/>
    <w:rsid w:val="005953DA"/>
    <w:rsid w:val="005954C5"/>
    <w:rsid w:val="005955FA"/>
    <w:rsid w:val="00595DBB"/>
    <w:rsid w:val="00595FEE"/>
    <w:rsid w:val="005962E3"/>
    <w:rsid w:val="005965A6"/>
    <w:rsid w:val="005968E7"/>
    <w:rsid w:val="00596F0C"/>
    <w:rsid w:val="00597428"/>
    <w:rsid w:val="00597442"/>
    <w:rsid w:val="00597695"/>
    <w:rsid w:val="005A02B8"/>
    <w:rsid w:val="005A0C71"/>
    <w:rsid w:val="005A0F4D"/>
    <w:rsid w:val="005A2097"/>
    <w:rsid w:val="005A2397"/>
    <w:rsid w:val="005A2A69"/>
    <w:rsid w:val="005A2CD6"/>
    <w:rsid w:val="005A3639"/>
    <w:rsid w:val="005A3EF0"/>
    <w:rsid w:val="005A44D0"/>
    <w:rsid w:val="005A6607"/>
    <w:rsid w:val="005A6CC9"/>
    <w:rsid w:val="005A7AE8"/>
    <w:rsid w:val="005B03C0"/>
    <w:rsid w:val="005B05EF"/>
    <w:rsid w:val="005B0D00"/>
    <w:rsid w:val="005B1256"/>
    <w:rsid w:val="005B15C9"/>
    <w:rsid w:val="005B18E8"/>
    <w:rsid w:val="005B2010"/>
    <w:rsid w:val="005B3186"/>
    <w:rsid w:val="005B3B56"/>
    <w:rsid w:val="005B3B9B"/>
    <w:rsid w:val="005B40D5"/>
    <w:rsid w:val="005B4336"/>
    <w:rsid w:val="005B49A2"/>
    <w:rsid w:val="005B552B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1B8"/>
    <w:rsid w:val="005C45A0"/>
    <w:rsid w:val="005C4F22"/>
    <w:rsid w:val="005C4F9B"/>
    <w:rsid w:val="005C5444"/>
    <w:rsid w:val="005C5719"/>
    <w:rsid w:val="005C5A66"/>
    <w:rsid w:val="005C5E8A"/>
    <w:rsid w:val="005C662C"/>
    <w:rsid w:val="005C6BBB"/>
    <w:rsid w:val="005C7120"/>
    <w:rsid w:val="005C7290"/>
    <w:rsid w:val="005C7877"/>
    <w:rsid w:val="005C7F3C"/>
    <w:rsid w:val="005D08E6"/>
    <w:rsid w:val="005D0A6E"/>
    <w:rsid w:val="005D21BA"/>
    <w:rsid w:val="005D2765"/>
    <w:rsid w:val="005D2B37"/>
    <w:rsid w:val="005D2DC2"/>
    <w:rsid w:val="005D3A4B"/>
    <w:rsid w:val="005D4423"/>
    <w:rsid w:val="005D48DD"/>
    <w:rsid w:val="005D5FC2"/>
    <w:rsid w:val="005D65C7"/>
    <w:rsid w:val="005D6EB7"/>
    <w:rsid w:val="005D77A6"/>
    <w:rsid w:val="005D77E2"/>
    <w:rsid w:val="005D7A09"/>
    <w:rsid w:val="005E05FA"/>
    <w:rsid w:val="005E0849"/>
    <w:rsid w:val="005E099E"/>
    <w:rsid w:val="005E11A2"/>
    <w:rsid w:val="005E2009"/>
    <w:rsid w:val="005E2195"/>
    <w:rsid w:val="005E281A"/>
    <w:rsid w:val="005E2823"/>
    <w:rsid w:val="005E2BC6"/>
    <w:rsid w:val="005E2C44"/>
    <w:rsid w:val="005E2CAC"/>
    <w:rsid w:val="005E3171"/>
    <w:rsid w:val="005E35F7"/>
    <w:rsid w:val="005E3A50"/>
    <w:rsid w:val="005E4D15"/>
    <w:rsid w:val="005E4D33"/>
    <w:rsid w:val="005E5563"/>
    <w:rsid w:val="005E5C82"/>
    <w:rsid w:val="005E6872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DE3"/>
    <w:rsid w:val="005F3E45"/>
    <w:rsid w:val="005F3F71"/>
    <w:rsid w:val="005F41D9"/>
    <w:rsid w:val="005F487B"/>
    <w:rsid w:val="005F611D"/>
    <w:rsid w:val="005F6755"/>
    <w:rsid w:val="005F7714"/>
    <w:rsid w:val="005F782D"/>
    <w:rsid w:val="005F7B38"/>
    <w:rsid w:val="005F7DCC"/>
    <w:rsid w:val="006003B1"/>
    <w:rsid w:val="00600CB8"/>
    <w:rsid w:val="006012B4"/>
    <w:rsid w:val="006015FD"/>
    <w:rsid w:val="0060178C"/>
    <w:rsid w:val="00602003"/>
    <w:rsid w:val="00602B05"/>
    <w:rsid w:val="00602EB0"/>
    <w:rsid w:val="00603FF7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078DD"/>
    <w:rsid w:val="00610CD0"/>
    <w:rsid w:val="0061114A"/>
    <w:rsid w:val="0061121C"/>
    <w:rsid w:val="006112F9"/>
    <w:rsid w:val="00612291"/>
    <w:rsid w:val="006124F0"/>
    <w:rsid w:val="0061289E"/>
    <w:rsid w:val="00612C13"/>
    <w:rsid w:val="00612E63"/>
    <w:rsid w:val="00613046"/>
    <w:rsid w:val="00613372"/>
    <w:rsid w:val="00613E7F"/>
    <w:rsid w:val="006142B4"/>
    <w:rsid w:val="006146A6"/>
    <w:rsid w:val="00614911"/>
    <w:rsid w:val="006150E6"/>
    <w:rsid w:val="0061566F"/>
    <w:rsid w:val="006157B1"/>
    <w:rsid w:val="00616E75"/>
    <w:rsid w:val="006178F7"/>
    <w:rsid w:val="00617E5F"/>
    <w:rsid w:val="0062002A"/>
    <w:rsid w:val="006202EF"/>
    <w:rsid w:val="00620455"/>
    <w:rsid w:val="00620538"/>
    <w:rsid w:val="00620F30"/>
    <w:rsid w:val="00621188"/>
    <w:rsid w:val="006212F1"/>
    <w:rsid w:val="00621746"/>
    <w:rsid w:val="00621A63"/>
    <w:rsid w:val="00621BFB"/>
    <w:rsid w:val="0062201A"/>
    <w:rsid w:val="00622419"/>
    <w:rsid w:val="006229F5"/>
    <w:rsid w:val="00622F90"/>
    <w:rsid w:val="0062366D"/>
    <w:rsid w:val="00623877"/>
    <w:rsid w:val="006243F0"/>
    <w:rsid w:val="00624ACE"/>
    <w:rsid w:val="00624C75"/>
    <w:rsid w:val="00624D11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BD7"/>
    <w:rsid w:val="00627C5C"/>
    <w:rsid w:val="00627D5C"/>
    <w:rsid w:val="00627FE1"/>
    <w:rsid w:val="006300BB"/>
    <w:rsid w:val="00630197"/>
    <w:rsid w:val="00630275"/>
    <w:rsid w:val="0063078B"/>
    <w:rsid w:val="00630A03"/>
    <w:rsid w:val="00630C8C"/>
    <w:rsid w:val="00630CD9"/>
    <w:rsid w:val="006317D8"/>
    <w:rsid w:val="00632895"/>
    <w:rsid w:val="00632CCF"/>
    <w:rsid w:val="00632F63"/>
    <w:rsid w:val="006330E4"/>
    <w:rsid w:val="00633700"/>
    <w:rsid w:val="00634211"/>
    <w:rsid w:val="00634807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2D9"/>
    <w:rsid w:val="00640554"/>
    <w:rsid w:val="00640AD2"/>
    <w:rsid w:val="00640BC9"/>
    <w:rsid w:val="00641E76"/>
    <w:rsid w:val="00642341"/>
    <w:rsid w:val="00642600"/>
    <w:rsid w:val="00642A35"/>
    <w:rsid w:val="00643750"/>
    <w:rsid w:val="00643DBD"/>
    <w:rsid w:val="006447A3"/>
    <w:rsid w:val="00646754"/>
    <w:rsid w:val="006469EC"/>
    <w:rsid w:val="00646E95"/>
    <w:rsid w:val="0064703B"/>
    <w:rsid w:val="0064708B"/>
    <w:rsid w:val="006471DC"/>
    <w:rsid w:val="00650018"/>
    <w:rsid w:val="006505ED"/>
    <w:rsid w:val="00650A56"/>
    <w:rsid w:val="00650BBF"/>
    <w:rsid w:val="00651E33"/>
    <w:rsid w:val="00652316"/>
    <w:rsid w:val="00652576"/>
    <w:rsid w:val="00652DA8"/>
    <w:rsid w:val="00652E1E"/>
    <w:rsid w:val="00652F4C"/>
    <w:rsid w:val="00653345"/>
    <w:rsid w:val="00653657"/>
    <w:rsid w:val="00653AF0"/>
    <w:rsid w:val="00653D62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BF5"/>
    <w:rsid w:val="00660E8F"/>
    <w:rsid w:val="00661A7D"/>
    <w:rsid w:val="00661BC8"/>
    <w:rsid w:val="00661F16"/>
    <w:rsid w:val="00661F59"/>
    <w:rsid w:val="0066287C"/>
    <w:rsid w:val="00662E2C"/>
    <w:rsid w:val="00662EE6"/>
    <w:rsid w:val="00663095"/>
    <w:rsid w:val="00663376"/>
    <w:rsid w:val="00663490"/>
    <w:rsid w:val="006638C2"/>
    <w:rsid w:val="00663915"/>
    <w:rsid w:val="00663E01"/>
    <w:rsid w:val="00664027"/>
    <w:rsid w:val="00666117"/>
    <w:rsid w:val="0066676D"/>
    <w:rsid w:val="00666BD6"/>
    <w:rsid w:val="00666F3D"/>
    <w:rsid w:val="00667371"/>
    <w:rsid w:val="00667C8A"/>
    <w:rsid w:val="00670C51"/>
    <w:rsid w:val="006718F5"/>
    <w:rsid w:val="006719E8"/>
    <w:rsid w:val="00671F5E"/>
    <w:rsid w:val="00672D9D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5B1"/>
    <w:rsid w:val="0067778A"/>
    <w:rsid w:val="00677B74"/>
    <w:rsid w:val="00680FF2"/>
    <w:rsid w:val="00681276"/>
    <w:rsid w:val="00681978"/>
    <w:rsid w:val="00681ABB"/>
    <w:rsid w:val="00681F58"/>
    <w:rsid w:val="006831D5"/>
    <w:rsid w:val="00684FEA"/>
    <w:rsid w:val="0068511F"/>
    <w:rsid w:val="00686E70"/>
    <w:rsid w:val="006878DA"/>
    <w:rsid w:val="00687B8B"/>
    <w:rsid w:val="006900E8"/>
    <w:rsid w:val="00691322"/>
    <w:rsid w:val="00691535"/>
    <w:rsid w:val="00691622"/>
    <w:rsid w:val="0069192E"/>
    <w:rsid w:val="00691EB8"/>
    <w:rsid w:val="00691EC1"/>
    <w:rsid w:val="006921CA"/>
    <w:rsid w:val="00693332"/>
    <w:rsid w:val="00693C5A"/>
    <w:rsid w:val="00695808"/>
    <w:rsid w:val="006963B0"/>
    <w:rsid w:val="006965B9"/>
    <w:rsid w:val="00697214"/>
    <w:rsid w:val="0069755B"/>
    <w:rsid w:val="006A0258"/>
    <w:rsid w:val="006A0378"/>
    <w:rsid w:val="006A04E5"/>
    <w:rsid w:val="006A06F6"/>
    <w:rsid w:val="006A1919"/>
    <w:rsid w:val="006A1934"/>
    <w:rsid w:val="006A1F4A"/>
    <w:rsid w:val="006A2155"/>
    <w:rsid w:val="006A2946"/>
    <w:rsid w:val="006A2CA9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A60F2"/>
    <w:rsid w:val="006B062C"/>
    <w:rsid w:val="006B0986"/>
    <w:rsid w:val="006B100A"/>
    <w:rsid w:val="006B21E5"/>
    <w:rsid w:val="006B2E4A"/>
    <w:rsid w:val="006B2EEF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30A"/>
    <w:rsid w:val="006C1781"/>
    <w:rsid w:val="006C19F5"/>
    <w:rsid w:val="006C2756"/>
    <w:rsid w:val="006C424C"/>
    <w:rsid w:val="006C4304"/>
    <w:rsid w:val="006C561F"/>
    <w:rsid w:val="006C6827"/>
    <w:rsid w:val="006C6ED0"/>
    <w:rsid w:val="006C7502"/>
    <w:rsid w:val="006C7B62"/>
    <w:rsid w:val="006D01D3"/>
    <w:rsid w:val="006D08A8"/>
    <w:rsid w:val="006D0A51"/>
    <w:rsid w:val="006D0A87"/>
    <w:rsid w:val="006D0BEE"/>
    <w:rsid w:val="006D1481"/>
    <w:rsid w:val="006D2041"/>
    <w:rsid w:val="006D2239"/>
    <w:rsid w:val="006D2345"/>
    <w:rsid w:val="006D3254"/>
    <w:rsid w:val="006D3D77"/>
    <w:rsid w:val="006D46D3"/>
    <w:rsid w:val="006D4DCF"/>
    <w:rsid w:val="006D542B"/>
    <w:rsid w:val="006D570E"/>
    <w:rsid w:val="006D5A8B"/>
    <w:rsid w:val="006D5AAC"/>
    <w:rsid w:val="006D5DD7"/>
    <w:rsid w:val="006D642D"/>
    <w:rsid w:val="006D7404"/>
    <w:rsid w:val="006D7A23"/>
    <w:rsid w:val="006E02B2"/>
    <w:rsid w:val="006E0934"/>
    <w:rsid w:val="006E09BD"/>
    <w:rsid w:val="006E0B6D"/>
    <w:rsid w:val="006E1452"/>
    <w:rsid w:val="006E176C"/>
    <w:rsid w:val="006E18C4"/>
    <w:rsid w:val="006E1C22"/>
    <w:rsid w:val="006E21FB"/>
    <w:rsid w:val="006E245F"/>
    <w:rsid w:val="006E2D24"/>
    <w:rsid w:val="006E3164"/>
    <w:rsid w:val="006E3419"/>
    <w:rsid w:val="006E3F8A"/>
    <w:rsid w:val="006E407E"/>
    <w:rsid w:val="006E4285"/>
    <w:rsid w:val="006E46AC"/>
    <w:rsid w:val="006E52C0"/>
    <w:rsid w:val="006E5681"/>
    <w:rsid w:val="006E6039"/>
    <w:rsid w:val="006E6BFC"/>
    <w:rsid w:val="006E6C58"/>
    <w:rsid w:val="006E7751"/>
    <w:rsid w:val="006E7A46"/>
    <w:rsid w:val="006F1024"/>
    <w:rsid w:val="006F161A"/>
    <w:rsid w:val="006F1BCA"/>
    <w:rsid w:val="006F21F5"/>
    <w:rsid w:val="006F2A2F"/>
    <w:rsid w:val="006F2E22"/>
    <w:rsid w:val="006F3BB0"/>
    <w:rsid w:val="006F3D14"/>
    <w:rsid w:val="006F3F98"/>
    <w:rsid w:val="006F4ABE"/>
    <w:rsid w:val="006F54AB"/>
    <w:rsid w:val="006F55D7"/>
    <w:rsid w:val="006F5968"/>
    <w:rsid w:val="006F5E7D"/>
    <w:rsid w:val="006F627C"/>
    <w:rsid w:val="006F6C47"/>
    <w:rsid w:val="006F6D27"/>
    <w:rsid w:val="006F79B2"/>
    <w:rsid w:val="00700279"/>
    <w:rsid w:val="007002D9"/>
    <w:rsid w:val="0070046B"/>
    <w:rsid w:val="0070089D"/>
    <w:rsid w:val="00700AE7"/>
    <w:rsid w:val="00701073"/>
    <w:rsid w:val="00701E8B"/>
    <w:rsid w:val="007032E1"/>
    <w:rsid w:val="007034CB"/>
    <w:rsid w:val="00703B0E"/>
    <w:rsid w:val="00703B7E"/>
    <w:rsid w:val="00703C8A"/>
    <w:rsid w:val="0070505D"/>
    <w:rsid w:val="00705254"/>
    <w:rsid w:val="00705A6B"/>
    <w:rsid w:val="00707565"/>
    <w:rsid w:val="007105A8"/>
    <w:rsid w:val="00711B75"/>
    <w:rsid w:val="00711BA2"/>
    <w:rsid w:val="0071204C"/>
    <w:rsid w:val="007120BA"/>
    <w:rsid w:val="0071214E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5F55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8D0"/>
    <w:rsid w:val="00723D6B"/>
    <w:rsid w:val="00723E03"/>
    <w:rsid w:val="0072445B"/>
    <w:rsid w:val="0072550E"/>
    <w:rsid w:val="00725901"/>
    <w:rsid w:val="00725DE8"/>
    <w:rsid w:val="00726071"/>
    <w:rsid w:val="00726424"/>
    <w:rsid w:val="007265F6"/>
    <w:rsid w:val="00726957"/>
    <w:rsid w:val="00726AEF"/>
    <w:rsid w:val="00726FAA"/>
    <w:rsid w:val="00726FDC"/>
    <w:rsid w:val="00727087"/>
    <w:rsid w:val="007270F2"/>
    <w:rsid w:val="0073034E"/>
    <w:rsid w:val="0073085B"/>
    <w:rsid w:val="00731402"/>
    <w:rsid w:val="007315DE"/>
    <w:rsid w:val="00732574"/>
    <w:rsid w:val="0073283A"/>
    <w:rsid w:val="00732CA2"/>
    <w:rsid w:val="00732FC6"/>
    <w:rsid w:val="0073324F"/>
    <w:rsid w:val="007344AC"/>
    <w:rsid w:val="00735195"/>
    <w:rsid w:val="0073554F"/>
    <w:rsid w:val="007357A8"/>
    <w:rsid w:val="00735C14"/>
    <w:rsid w:val="00736136"/>
    <w:rsid w:val="00737D17"/>
    <w:rsid w:val="00737D88"/>
    <w:rsid w:val="007404B7"/>
    <w:rsid w:val="007405FC"/>
    <w:rsid w:val="00740FF4"/>
    <w:rsid w:val="00741765"/>
    <w:rsid w:val="00741AF5"/>
    <w:rsid w:val="00742B56"/>
    <w:rsid w:val="00742C63"/>
    <w:rsid w:val="00742D8E"/>
    <w:rsid w:val="00743AE5"/>
    <w:rsid w:val="00743AE9"/>
    <w:rsid w:val="00743D9F"/>
    <w:rsid w:val="007440EA"/>
    <w:rsid w:val="00744773"/>
    <w:rsid w:val="00744A2E"/>
    <w:rsid w:val="00745004"/>
    <w:rsid w:val="0074554F"/>
    <w:rsid w:val="0074592E"/>
    <w:rsid w:val="00745A6A"/>
    <w:rsid w:val="00745C0D"/>
    <w:rsid w:val="00745CE1"/>
    <w:rsid w:val="007460F8"/>
    <w:rsid w:val="00746399"/>
    <w:rsid w:val="0074642B"/>
    <w:rsid w:val="007464C0"/>
    <w:rsid w:val="00746B35"/>
    <w:rsid w:val="0075023F"/>
    <w:rsid w:val="007505BC"/>
    <w:rsid w:val="00750761"/>
    <w:rsid w:val="00750AF7"/>
    <w:rsid w:val="00750F57"/>
    <w:rsid w:val="00751188"/>
    <w:rsid w:val="0075130E"/>
    <w:rsid w:val="007520D9"/>
    <w:rsid w:val="0075247C"/>
    <w:rsid w:val="007525BB"/>
    <w:rsid w:val="00752FB9"/>
    <w:rsid w:val="00753634"/>
    <w:rsid w:val="00753E4A"/>
    <w:rsid w:val="00754297"/>
    <w:rsid w:val="0075493A"/>
    <w:rsid w:val="00755838"/>
    <w:rsid w:val="00755C59"/>
    <w:rsid w:val="00755E7C"/>
    <w:rsid w:val="007561CC"/>
    <w:rsid w:val="007564E1"/>
    <w:rsid w:val="007569BF"/>
    <w:rsid w:val="00756A3E"/>
    <w:rsid w:val="00756C88"/>
    <w:rsid w:val="00756D72"/>
    <w:rsid w:val="0075707E"/>
    <w:rsid w:val="007570E9"/>
    <w:rsid w:val="007571B7"/>
    <w:rsid w:val="00757320"/>
    <w:rsid w:val="00757424"/>
    <w:rsid w:val="00757602"/>
    <w:rsid w:val="00757955"/>
    <w:rsid w:val="00757A3C"/>
    <w:rsid w:val="00757B22"/>
    <w:rsid w:val="00757C56"/>
    <w:rsid w:val="0076054E"/>
    <w:rsid w:val="0076092E"/>
    <w:rsid w:val="00760CA1"/>
    <w:rsid w:val="0076180C"/>
    <w:rsid w:val="00761E46"/>
    <w:rsid w:val="0076224E"/>
    <w:rsid w:val="00763343"/>
    <w:rsid w:val="00763624"/>
    <w:rsid w:val="00763676"/>
    <w:rsid w:val="0076384F"/>
    <w:rsid w:val="007639FB"/>
    <w:rsid w:val="00763B23"/>
    <w:rsid w:val="00764B44"/>
    <w:rsid w:val="0076545F"/>
    <w:rsid w:val="007655AF"/>
    <w:rsid w:val="00766226"/>
    <w:rsid w:val="00766286"/>
    <w:rsid w:val="00766417"/>
    <w:rsid w:val="00767379"/>
    <w:rsid w:val="0076748A"/>
    <w:rsid w:val="0076774B"/>
    <w:rsid w:val="00767D5A"/>
    <w:rsid w:val="00767E78"/>
    <w:rsid w:val="00767FD9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46C"/>
    <w:rsid w:val="00782768"/>
    <w:rsid w:val="00782F55"/>
    <w:rsid w:val="007831DB"/>
    <w:rsid w:val="007836C9"/>
    <w:rsid w:val="00783C71"/>
    <w:rsid w:val="00783CB2"/>
    <w:rsid w:val="0078495F"/>
    <w:rsid w:val="00784996"/>
    <w:rsid w:val="00784FB5"/>
    <w:rsid w:val="00786E60"/>
    <w:rsid w:val="00787330"/>
    <w:rsid w:val="00791964"/>
    <w:rsid w:val="007919F2"/>
    <w:rsid w:val="00792342"/>
    <w:rsid w:val="0079246C"/>
    <w:rsid w:val="00792751"/>
    <w:rsid w:val="00792E3D"/>
    <w:rsid w:val="00793784"/>
    <w:rsid w:val="0079378B"/>
    <w:rsid w:val="007938E2"/>
    <w:rsid w:val="00794F3F"/>
    <w:rsid w:val="00795543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2137"/>
    <w:rsid w:val="007A2C5E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A72B7"/>
    <w:rsid w:val="007B166A"/>
    <w:rsid w:val="007B1906"/>
    <w:rsid w:val="007B2BDA"/>
    <w:rsid w:val="007B2D79"/>
    <w:rsid w:val="007B3638"/>
    <w:rsid w:val="007B3802"/>
    <w:rsid w:val="007B38B7"/>
    <w:rsid w:val="007B512A"/>
    <w:rsid w:val="007B57A8"/>
    <w:rsid w:val="007B5C59"/>
    <w:rsid w:val="007B5DE3"/>
    <w:rsid w:val="007B6687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3C95"/>
    <w:rsid w:val="007C526E"/>
    <w:rsid w:val="007C6054"/>
    <w:rsid w:val="007C6083"/>
    <w:rsid w:val="007C6710"/>
    <w:rsid w:val="007C6866"/>
    <w:rsid w:val="007C6FC8"/>
    <w:rsid w:val="007C7404"/>
    <w:rsid w:val="007D07CF"/>
    <w:rsid w:val="007D0D6F"/>
    <w:rsid w:val="007D1650"/>
    <w:rsid w:val="007D267B"/>
    <w:rsid w:val="007D37B5"/>
    <w:rsid w:val="007D46FB"/>
    <w:rsid w:val="007D4ECF"/>
    <w:rsid w:val="007D5384"/>
    <w:rsid w:val="007D539D"/>
    <w:rsid w:val="007D61E8"/>
    <w:rsid w:val="007D6A07"/>
    <w:rsid w:val="007D6B22"/>
    <w:rsid w:val="007D6F88"/>
    <w:rsid w:val="007E0478"/>
    <w:rsid w:val="007E04B9"/>
    <w:rsid w:val="007E08FA"/>
    <w:rsid w:val="007E0C03"/>
    <w:rsid w:val="007E1B02"/>
    <w:rsid w:val="007E2258"/>
    <w:rsid w:val="007E3635"/>
    <w:rsid w:val="007E3EAC"/>
    <w:rsid w:val="007E4274"/>
    <w:rsid w:val="007E43F0"/>
    <w:rsid w:val="007E4944"/>
    <w:rsid w:val="007E49A4"/>
    <w:rsid w:val="007E4FF0"/>
    <w:rsid w:val="007E5272"/>
    <w:rsid w:val="007E56AE"/>
    <w:rsid w:val="007E5C63"/>
    <w:rsid w:val="007E6625"/>
    <w:rsid w:val="007E667B"/>
    <w:rsid w:val="007E684F"/>
    <w:rsid w:val="007E7453"/>
    <w:rsid w:val="007E7518"/>
    <w:rsid w:val="007E78B6"/>
    <w:rsid w:val="007F0029"/>
    <w:rsid w:val="007F00F6"/>
    <w:rsid w:val="007F07A4"/>
    <w:rsid w:val="007F1396"/>
    <w:rsid w:val="007F1A44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CE9"/>
    <w:rsid w:val="007F5D4E"/>
    <w:rsid w:val="007F5F50"/>
    <w:rsid w:val="007F60DC"/>
    <w:rsid w:val="007F6117"/>
    <w:rsid w:val="007F64A3"/>
    <w:rsid w:val="007F6DD3"/>
    <w:rsid w:val="00800ACB"/>
    <w:rsid w:val="00800E10"/>
    <w:rsid w:val="008012BF"/>
    <w:rsid w:val="008013C0"/>
    <w:rsid w:val="008014E1"/>
    <w:rsid w:val="0080152E"/>
    <w:rsid w:val="00801974"/>
    <w:rsid w:val="00803001"/>
    <w:rsid w:val="00803975"/>
    <w:rsid w:val="00803D15"/>
    <w:rsid w:val="00804927"/>
    <w:rsid w:val="00804FC8"/>
    <w:rsid w:val="00805439"/>
    <w:rsid w:val="00805BFB"/>
    <w:rsid w:val="00806565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92"/>
    <w:rsid w:val="008152A9"/>
    <w:rsid w:val="00815C0B"/>
    <w:rsid w:val="00815FD8"/>
    <w:rsid w:val="00817274"/>
    <w:rsid w:val="00817960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3CEC"/>
    <w:rsid w:val="0083418C"/>
    <w:rsid w:val="00834427"/>
    <w:rsid w:val="00834492"/>
    <w:rsid w:val="00834F7F"/>
    <w:rsid w:val="008355B3"/>
    <w:rsid w:val="00836050"/>
    <w:rsid w:val="00836282"/>
    <w:rsid w:val="0083704F"/>
    <w:rsid w:val="00837059"/>
    <w:rsid w:val="008373A5"/>
    <w:rsid w:val="008374AB"/>
    <w:rsid w:val="0083786F"/>
    <w:rsid w:val="0084061F"/>
    <w:rsid w:val="00840AEC"/>
    <w:rsid w:val="00840B3C"/>
    <w:rsid w:val="00841458"/>
    <w:rsid w:val="008415B1"/>
    <w:rsid w:val="00841691"/>
    <w:rsid w:val="008424D9"/>
    <w:rsid w:val="008429B3"/>
    <w:rsid w:val="00843C32"/>
    <w:rsid w:val="00843C35"/>
    <w:rsid w:val="008452BA"/>
    <w:rsid w:val="00845DCD"/>
    <w:rsid w:val="00846C11"/>
    <w:rsid w:val="00846F48"/>
    <w:rsid w:val="008470A2"/>
    <w:rsid w:val="00850117"/>
    <w:rsid w:val="00850516"/>
    <w:rsid w:val="008509F3"/>
    <w:rsid w:val="00850EA7"/>
    <w:rsid w:val="00851A01"/>
    <w:rsid w:val="0085322B"/>
    <w:rsid w:val="00853728"/>
    <w:rsid w:val="0085397D"/>
    <w:rsid w:val="00853D12"/>
    <w:rsid w:val="00854035"/>
    <w:rsid w:val="00854966"/>
    <w:rsid w:val="0085532B"/>
    <w:rsid w:val="0085601F"/>
    <w:rsid w:val="00856853"/>
    <w:rsid w:val="0085699C"/>
    <w:rsid w:val="00857134"/>
    <w:rsid w:val="008573F6"/>
    <w:rsid w:val="008605DA"/>
    <w:rsid w:val="00860857"/>
    <w:rsid w:val="008609BD"/>
    <w:rsid w:val="00861060"/>
    <w:rsid w:val="00861168"/>
    <w:rsid w:val="00862423"/>
    <w:rsid w:val="008626E7"/>
    <w:rsid w:val="008631AD"/>
    <w:rsid w:val="00863578"/>
    <w:rsid w:val="00863651"/>
    <w:rsid w:val="00863F72"/>
    <w:rsid w:val="00864704"/>
    <w:rsid w:val="0086532F"/>
    <w:rsid w:val="00865E3F"/>
    <w:rsid w:val="00866435"/>
    <w:rsid w:val="0086699D"/>
    <w:rsid w:val="00866D4C"/>
    <w:rsid w:val="0086730F"/>
    <w:rsid w:val="0086760B"/>
    <w:rsid w:val="008678F7"/>
    <w:rsid w:val="00870A25"/>
    <w:rsid w:val="00870CFD"/>
    <w:rsid w:val="00870EE7"/>
    <w:rsid w:val="00871108"/>
    <w:rsid w:val="00871980"/>
    <w:rsid w:val="00871DD8"/>
    <w:rsid w:val="0087285C"/>
    <w:rsid w:val="00872CE4"/>
    <w:rsid w:val="0087352C"/>
    <w:rsid w:val="008737B1"/>
    <w:rsid w:val="008740E4"/>
    <w:rsid w:val="00874C18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77F3C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CFC"/>
    <w:rsid w:val="008844E2"/>
    <w:rsid w:val="00884957"/>
    <w:rsid w:val="00884BC6"/>
    <w:rsid w:val="00885656"/>
    <w:rsid w:val="0088631E"/>
    <w:rsid w:val="008868BA"/>
    <w:rsid w:val="00886BAD"/>
    <w:rsid w:val="00886D4C"/>
    <w:rsid w:val="00886DFF"/>
    <w:rsid w:val="00886F17"/>
    <w:rsid w:val="00887178"/>
    <w:rsid w:val="008877FD"/>
    <w:rsid w:val="00887CA2"/>
    <w:rsid w:val="00887DD8"/>
    <w:rsid w:val="00890272"/>
    <w:rsid w:val="008903C0"/>
    <w:rsid w:val="008905F0"/>
    <w:rsid w:val="00890B24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5ADE"/>
    <w:rsid w:val="0089797B"/>
    <w:rsid w:val="008A0230"/>
    <w:rsid w:val="008A06F5"/>
    <w:rsid w:val="008A0815"/>
    <w:rsid w:val="008A0A06"/>
    <w:rsid w:val="008A17B0"/>
    <w:rsid w:val="008A18BA"/>
    <w:rsid w:val="008A2091"/>
    <w:rsid w:val="008A21C1"/>
    <w:rsid w:val="008A2347"/>
    <w:rsid w:val="008A2922"/>
    <w:rsid w:val="008A2BDB"/>
    <w:rsid w:val="008A2D78"/>
    <w:rsid w:val="008A319A"/>
    <w:rsid w:val="008A321D"/>
    <w:rsid w:val="008A3362"/>
    <w:rsid w:val="008A4957"/>
    <w:rsid w:val="008A4A8D"/>
    <w:rsid w:val="008A4EA2"/>
    <w:rsid w:val="008A5AB6"/>
    <w:rsid w:val="008A5E24"/>
    <w:rsid w:val="008A621B"/>
    <w:rsid w:val="008A7B73"/>
    <w:rsid w:val="008A7F68"/>
    <w:rsid w:val="008B12AC"/>
    <w:rsid w:val="008B20BA"/>
    <w:rsid w:val="008B41DC"/>
    <w:rsid w:val="008B422D"/>
    <w:rsid w:val="008B4CD4"/>
    <w:rsid w:val="008B53F3"/>
    <w:rsid w:val="008B5D7C"/>
    <w:rsid w:val="008B6831"/>
    <w:rsid w:val="008B702A"/>
    <w:rsid w:val="008B745F"/>
    <w:rsid w:val="008B7F96"/>
    <w:rsid w:val="008C041D"/>
    <w:rsid w:val="008C05FE"/>
    <w:rsid w:val="008C0B2F"/>
    <w:rsid w:val="008C0E6D"/>
    <w:rsid w:val="008C12D4"/>
    <w:rsid w:val="008C1AFC"/>
    <w:rsid w:val="008C1BCF"/>
    <w:rsid w:val="008C2219"/>
    <w:rsid w:val="008C3866"/>
    <w:rsid w:val="008C3985"/>
    <w:rsid w:val="008C6894"/>
    <w:rsid w:val="008C6944"/>
    <w:rsid w:val="008C6B4D"/>
    <w:rsid w:val="008C7086"/>
    <w:rsid w:val="008C7D9C"/>
    <w:rsid w:val="008D06AF"/>
    <w:rsid w:val="008D073F"/>
    <w:rsid w:val="008D108B"/>
    <w:rsid w:val="008D15C2"/>
    <w:rsid w:val="008D1AF8"/>
    <w:rsid w:val="008D1BBD"/>
    <w:rsid w:val="008D1D6E"/>
    <w:rsid w:val="008D1FC7"/>
    <w:rsid w:val="008D2471"/>
    <w:rsid w:val="008D304A"/>
    <w:rsid w:val="008D3150"/>
    <w:rsid w:val="008D318C"/>
    <w:rsid w:val="008D3690"/>
    <w:rsid w:val="008D3F4E"/>
    <w:rsid w:val="008D4497"/>
    <w:rsid w:val="008D486D"/>
    <w:rsid w:val="008D561F"/>
    <w:rsid w:val="008D5BBC"/>
    <w:rsid w:val="008D60EA"/>
    <w:rsid w:val="008D6B69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803"/>
    <w:rsid w:val="008E2E1A"/>
    <w:rsid w:val="008E34F6"/>
    <w:rsid w:val="008E4584"/>
    <w:rsid w:val="008E46B7"/>
    <w:rsid w:val="008E4932"/>
    <w:rsid w:val="008E5917"/>
    <w:rsid w:val="008E695E"/>
    <w:rsid w:val="008E70F0"/>
    <w:rsid w:val="008E72E7"/>
    <w:rsid w:val="008E77D3"/>
    <w:rsid w:val="008F04EE"/>
    <w:rsid w:val="008F063D"/>
    <w:rsid w:val="008F0B9B"/>
    <w:rsid w:val="008F15CB"/>
    <w:rsid w:val="008F202E"/>
    <w:rsid w:val="008F2547"/>
    <w:rsid w:val="008F2B3F"/>
    <w:rsid w:val="008F2E71"/>
    <w:rsid w:val="008F31A0"/>
    <w:rsid w:val="008F4108"/>
    <w:rsid w:val="008F4268"/>
    <w:rsid w:val="008F48D9"/>
    <w:rsid w:val="008F530B"/>
    <w:rsid w:val="008F56A4"/>
    <w:rsid w:val="008F5CCC"/>
    <w:rsid w:val="008F5F69"/>
    <w:rsid w:val="008F62DE"/>
    <w:rsid w:val="008F686C"/>
    <w:rsid w:val="008F75F1"/>
    <w:rsid w:val="008F766E"/>
    <w:rsid w:val="009000B1"/>
    <w:rsid w:val="00900144"/>
    <w:rsid w:val="009003E8"/>
    <w:rsid w:val="009007B1"/>
    <w:rsid w:val="0090087F"/>
    <w:rsid w:val="00900997"/>
    <w:rsid w:val="00900A75"/>
    <w:rsid w:val="009019DF"/>
    <w:rsid w:val="00901CBB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2A8"/>
    <w:rsid w:val="00910737"/>
    <w:rsid w:val="00910C16"/>
    <w:rsid w:val="00910D95"/>
    <w:rsid w:val="00911D93"/>
    <w:rsid w:val="009121FC"/>
    <w:rsid w:val="00912890"/>
    <w:rsid w:val="009130A5"/>
    <w:rsid w:val="00913184"/>
    <w:rsid w:val="00913508"/>
    <w:rsid w:val="00913B72"/>
    <w:rsid w:val="009145C8"/>
    <w:rsid w:val="009153D3"/>
    <w:rsid w:val="00915513"/>
    <w:rsid w:val="009156BD"/>
    <w:rsid w:val="009157F7"/>
    <w:rsid w:val="00915AA0"/>
    <w:rsid w:val="00915E3C"/>
    <w:rsid w:val="0091616E"/>
    <w:rsid w:val="00916330"/>
    <w:rsid w:val="009169B7"/>
    <w:rsid w:val="00916A7A"/>
    <w:rsid w:val="009172CA"/>
    <w:rsid w:val="0091776F"/>
    <w:rsid w:val="00917E02"/>
    <w:rsid w:val="00917F08"/>
    <w:rsid w:val="009209A0"/>
    <w:rsid w:val="00921661"/>
    <w:rsid w:val="00921F65"/>
    <w:rsid w:val="00921FFF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5C38"/>
    <w:rsid w:val="0092698F"/>
    <w:rsid w:val="00927102"/>
    <w:rsid w:val="0092724B"/>
    <w:rsid w:val="00927D8D"/>
    <w:rsid w:val="00930430"/>
    <w:rsid w:val="00930D1C"/>
    <w:rsid w:val="00930FD8"/>
    <w:rsid w:val="009313E1"/>
    <w:rsid w:val="00931793"/>
    <w:rsid w:val="00931AE5"/>
    <w:rsid w:val="00931BDC"/>
    <w:rsid w:val="00932D74"/>
    <w:rsid w:val="0093304A"/>
    <w:rsid w:val="009341C7"/>
    <w:rsid w:val="00934607"/>
    <w:rsid w:val="00934D7F"/>
    <w:rsid w:val="00934E7A"/>
    <w:rsid w:val="009350E5"/>
    <w:rsid w:val="0093566E"/>
    <w:rsid w:val="009366FE"/>
    <w:rsid w:val="009369D9"/>
    <w:rsid w:val="00936BD6"/>
    <w:rsid w:val="00936DAC"/>
    <w:rsid w:val="009377CD"/>
    <w:rsid w:val="00937C8B"/>
    <w:rsid w:val="00937F4E"/>
    <w:rsid w:val="00940418"/>
    <w:rsid w:val="00942266"/>
    <w:rsid w:val="00942498"/>
    <w:rsid w:val="00942680"/>
    <w:rsid w:val="00942C45"/>
    <w:rsid w:val="00942DCA"/>
    <w:rsid w:val="00946A75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264C"/>
    <w:rsid w:val="009533B9"/>
    <w:rsid w:val="00954F77"/>
    <w:rsid w:val="009553CF"/>
    <w:rsid w:val="00957670"/>
    <w:rsid w:val="0095792C"/>
    <w:rsid w:val="00957FBD"/>
    <w:rsid w:val="009603DF"/>
    <w:rsid w:val="009605BC"/>
    <w:rsid w:val="00961D82"/>
    <w:rsid w:val="00961FFA"/>
    <w:rsid w:val="00962456"/>
    <w:rsid w:val="00962C2B"/>
    <w:rsid w:val="00962D1E"/>
    <w:rsid w:val="00963742"/>
    <w:rsid w:val="0096393C"/>
    <w:rsid w:val="0096451F"/>
    <w:rsid w:val="00964737"/>
    <w:rsid w:val="00964887"/>
    <w:rsid w:val="00964A14"/>
    <w:rsid w:val="00964F75"/>
    <w:rsid w:val="00965842"/>
    <w:rsid w:val="00966042"/>
    <w:rsid w:val="009660AD"/>
    <w:rsid w:val="00966342"/>
    <w:rsid w:val="00966C4A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C31"/>
    <w:rsid w:val="00972E35"/>
    <w:rsid w:val="0097343C"/>
    <w:rsid w:val="009743AC"/>
    <w:rsid w:val="00975089"/>
    <w:rsid w:val="00976857"/>
    <w:rsid w:val="009776AE"/>
    <w:rsid w:val="009777D9"/>
    <w:rsid w:val="00977D03"/>
    <w:rsid w:val="00977F77"/>
    <w:rsid w:val="00980B6F"/>
    <w:rsid w:val="00980DBA"/>
    <w:rsid w:val="00980F43"/>
    <w:rsid w:val="009814D8"/>
    <w:rsid w:val="0098338B"/>
    <w:rsid w:val="0098342E"/>
    <w:rsid w:val="0098390D"/>
    <w:rsid w:val="00983EB6"/>
    <w:rsid w:val="0098465C"/>
    <w:rsid w:val="00985C32"/>
    <w:rsid w:val="00985EE1"/>
    <w:rsid w:val="009878E5"/>
    <w:rsid w:val="0098799A"/>
    <w:rsid w:val="00987EE5"/>
    <w:rsid w:val="0099006C"/>
    <w:rsid w:val="00990127"/>
    <w:rsid w:val="0099094A"/>
    <w:rsid w:val="00990FF9"/>
    <w:rsid w:val="00991B88"/>
    <w:rsid w:val="00991EAD"/>
    <w:rsid w:val="00992662"/>
    <w:rsid w:val="00992B0C"/>
    <w:rsid w:val="00993144"/>
    <w:rsid w:val="0099363A"/>
    <w:rsid w:val="00993E75"/>
    <w:rsid w:val="00994217"/>
    <w:rsid w:val="009955F0"/>
    <w:rsid w:val="009959CD"/>
    <w:rsid w:val="00996244"/>
    <w:rsid w:val="0099636D"/>
    <w:rsid w:val="0099672C"/>
    <w:rsid w:val="00996903"/>
    <w:rsid w:val="009969C8"/>
    <w:rsid w:val="00997F7D"/>
    <w:rsid w:val="009A001C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B9C"/>
    <w:rsid w:val="009A5217"/>
    <w:rsid w:val="009A560E"/>
    <w:rsid w:val="009A579D"/>
    <w:rsid w:val="009A5C5A"/>
    <w:rsid w:val="009A67E5"/>
    <w:rsid w:val="009A6C7B"/>
    <w:rsid w:val="009B04D7"/>
    <w:rsid w:val="009B04FA"/>
    <w:rsid w:val="009B1080"/>
    <w:rsid w:val="009B1200"/>
    <w:rsid w:val="009B2270"/>
    <w:rsid w:val="009B2CAF"/>
    <w:rsid w:val="009B2ED6"/>
    <w:rsid w:val="009B2FDA"/>
    <w:rsid w:val="009B3115"/>
    <w:rsid w:val="009B3715"/>
    <w:rsid w:val="009B37A4"/>
    <w:rsid w:val="009B419A"/>
    <w:rsid w:val="009B42AB"/>
    <w:rsid w:val="009B48F8"/>
    <w:rsid w:val="009B5838"/>
    <w:rsid w:val="009B5A47"/>
    <w:rsid w:val="009B5BFC"/>
    <w:rsid w:val="009B5FCA"/>
    <w:rsid w:val="009B68A2"/>
    <w:rsid w:val="009B693F"/>
    <w:rsid w:val="009B6ACB"/>
    <w:rsid w:val="009B732B"/>
    <w:rsid w:val="009C1148"/>
    <w:rsid w:val="009C13F0"/>
    <w:rsid w:val="009C17BF"/>
    <w:rsid w:val="009C185A"/>
    <w:rsid w:val="009C2976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38D"/>
    <w:rsid w:val="009D0BE1"/>
    <w:rsid w:val="009D178E"/>
    <w:rsid w:val="009D1F95"/>
    <w:rsid w:val="009D23E8"/>
    <w:rsid w:val="009D2DC1"/>
    <w:rsid w:val="009D3154"/>
    <w:rsid w:val="009D3320"/>
    <w:rsid w:val="009D369F"/>
    <w:rsid w:val="009D48BD"/>
    <w:rsid w:val="009D496F"/>
    <w:rsid w:val="009D4A9D"/>
    <w:rsid w:val="009D4D66"/>
    <w:rsid w:val="009D4FD8"/>
    <w:rsid w:val="009D540F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1414"/>
    <w:rsid w:val="009E21D5"/>
    <w:rsid w:val="009E22F6"/>
    <w:rsid w:val="009E25DF"/>
    <w:rsid w:val="009E287B"/>
    <w:rsid w:val="009E2E9B"/>
    <w:rsid w:val="009E3297"/>
    <w:rsid w:val="009E364D"/>
    <w:rsid w:val="009E41FE"/>
    <w:rsid w:val="009E431F"/>
    <w:rsid w:val="009E46D7"/>
    <w:rsid w:val="009E67B3"/>
    <w:rsid w:val="009E7351"/>
    <w:rsid w:val="009E7539"/>
    <w:rsid w:val="009E76DB"/>
    <w:rsid w:val="009E7906"/>
    <w:rsid w:val="009E7EF2"/>
    <w:rsid w:val="009F0023"/>
    <w:rsid w:val="009F0947"/>
    <w:rsid w:val="009F0E14"/>
    <w:rsid w:val="009F149C"/>
    <w:rsid w:val="009F1C7B"/>
    <w:rsid w:val="009F270C"/>
    <w:rsid w:val="009F3436"/>
    <w:rsid w:val="009F3910"/>
    <w:rsid w:val="009F3949"/>
    <w:rsid w:val="009F3B69"/>
    <w:rsid w:val="009F4339"/>
    <w:rsid w:val="009F5832"/>
    <w:rsid w:val="009F586E"/>
    <w:rsid w:val="009F643A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4EC6"/>
    <w:rsid w:val="00A05242"/>
    <w:rsid w:val="00A05BB7"/>
    <w:rsid w:val="00A07022"/>
    <w:rsid w:val="00A100D1"/>
    <w:rsid w:val="00A10DAA"/>
    <w:rsid w:val="00A11251"/>
    <w:rsid w:val="00A11769"/>
    <w:rsid w:val="00A1365E"/>
    <w:rsid w:val="00A13B5F"/>
    <w:rsid w:val="00A13DA6"/>
    <w:rsid w:val="00A14D95"/>
    <w:rsid w:val="00A14FAD"/>
    <w:rsid w:val="00A150AB"/>
    <w:rsid w:val="00A154B5"/>
    <w:rsid w:val="00A160DA"/>
    <w:rsid w:val="00A163F2"/>
    <w:rsid w:val="00A1641C"/>
    <w:rsid w:val="00A16786"/>
    <w:rsid w:val="00A16A91"/>
    <w:rsid w:val="00A17E23"/>
    <w:rsid w:val="00A20074"/>
    <w:rsid w:val="00A2009B"/>
    <w:rsid w:val="00A21E90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A12"/>
    <w:rsid w:val="00A26EA4"/>
    <w:rsid w:val="00A26FC1"/>
    <w:rsid w:val="00A27C13"/>
    <w:rsid w:val="00A27E68"/>
    <w:rsid w:val="00A27F65"/>
    <w:rsid w:val="00A27FDA"/>
    <w:rsid w:val="00A3058F"/>
    <w:rsid w:val="00A3076F"/>
    <w:rsid w:val="00A30AAB"/>
    <w:rsid w:val="00A30BEF"/>
    <w:rsid w:val="00A30D68"/>
    <w:rsid w:val="00A31508"/>
    <w:rsid w:val="00A31544"/>
    <w:rsid w:val="00A31F9F"/>
    <w:rsid w:val="00A3280F"/>
    <w:rsid w:val="00A32C4D"/>
    <w:rsid w:val="00A32DAA"/>
    <w:rsid w:val="00A33A49"/>
    <w:rsid w:val="00A350D1"/>
    <w:rsid w:val="00A35552"/>
    <w:rsid w:val="00A3577D"/>
    <w:rsid w:val="00A35AF5"/>
    <w:rsid w:val="00A35E18"/>
    <w:rsid w:val="00A3604F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0AB"/>
    <w:rsid w:val="00A443B2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604"/>
    <w:rsid w:val="00A53903"/>
    <w:rsid w:val="00A54EFF"/>
    <w:rsid w:val="00A5518D"/>
    <w:rsid w:val="00A555B9"/>
    <w:rsid w:val="00A55E2C"/>
    <w:rsid w:val="00A55EE3"/>
    <w:rsid w:val="00A56D80"/>
    <w:rsid w:val="00A56E56"/>
    <w:rsid w:val="00A57D95"/>
    <w:rsid w:val="00A60197"/>
    <w:rsid w:val="00A610B8"/>
    <w:rsid w:val="00A6189E"/>
    <w:rsid w:val="00A61A66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5908"/>
    <w:rsid w:val="00A659D6"/>
    <w:rsid w:val="00A6633F"/>
    <w:rsid w:val="00A66934"/>
    <w:rsid w:val="00A67002"/>
    <w:rsid w:val="00A6737E"/>
    <w:rsid w:val="00A67959"/>
    <w:rsid w:val="00A67B15"/>
    <w:rsid w:val="00A70591"/>
    <w:rsid w:val="00A70F20"/>
    <w:rsid w:val="00A70FAF"/>
    <w:rsid w:val="00A71112"/>
    <w:rsid w:val="00A71C85"/>
    <w:rsid w:val="00A71E1E"/>
    <w:rsid w:val="00A723DE"/>
    <w:rsid w:val="00A72543"/>
    <w:rsid w:val="00A72AD1"/>
    <w:rsid w:val="00A7321D"/>
    <w:rsid w:val="00A73265"/>
    <w:rsid w:val="00A73511"/>
    <w:rsid w:val="00A7363D"/>
    <w:rsid w:val="00A73B37"/>
    <w:rsid w:val="00A73DB9"/>
    <w:rsid w:val="00A745D1"/>
    <w:rsid w:val="00A75A03"/>
    <w:rsid w:val="00A75A2B"/>
    <w:rsid w:val="00A75BE1"/>
    <w:rsid w:val="00A7614F"/>
    <w:rsid w:val="00A7671C"/>
    <w:rsid w:val="00A76F09"/>
    <w:rsid w:val="00A77505"/>
    <w:rsid w:val="00A77CAC"/>
    <w:rsid w:val="00A803A7"/>
    <w:rsid w:val="00A80F44"/>
    <w:rsid w:val="00A80F56"/>
    <w:rsid w:val="00A80F70"/>
    <w:rsid w:val="00A81147"/>
    <w:rsid w:val="00A816D6"/>
    <w:rsid w:val="00A81AD8"/>
    <w:rsid w:val="00A82442"/>
    <w:rsid w:val="00A82C38"/>
    <w:rsid w:val="00A82DA0"/>
    <w:rsid w:val="00A833A0"/>
    <w:rsid w:val="00A83640"/>
    <w:rsid w:val="00A84718"/>
    <w:rsid w:val="00A86763"/>
    <w:rsid w:val="00A8799D"/>
    <w:rsid w:val="00A90ACB"/>
    <w:rsid w:val="00A90CCB"/>
    <w:rsid w:val="00A91075"/>
    <w:rsid w:val="00A91795"/>
    <w:rsid w:val="00A91ED4"/>
    <w:rsid w:val="00A92488"/>
    <w:rsid w:val="00A92F5C"/>
    <w:rsid w:val="00A934BF"/>
    <w:rsid w:val="00A93695"/>
    <w:rsid w:val="00A93B0F"/>
    <w:rsid w:val="00A93C2E"/>
    <w:rsid w:val="00A93E10"/>
    <w:rsid w:val="00A9567B"/>
    <w:rsid w:val="00A9589B"/>
    <w:rsid w:val="00A95BE7"/>
    <w:rsid w:val="00A96761"/>
    <w:rsid w:val="00A96BC5"/>
    <w:rsid w:val="00A96C05"/>
    <w:rsid w:val="00A96E7C"/>
    <w:rsid w:val="00A9780F"/>
    <w:rsid w:val="00A97BEA"/>
    <w:rsid w:val="00AA1EF8"/>
    <w:rsid w:val="00AA2AA8"/>
    <w:rsid w:val="00AA2AAC"/>
    <w:rsid w:val="00AA3317"/>
    <w:rsid w:val="00AA47AF"/>
    <w:rsid w:val="00AA4CA5"/>
    <w:rsid w:val="00AA50A2"/>
    <w:rsid w:val="00AA5894"/>
    <w:rsid w:val="00AA617F"/>
    <w:rsid w:val="00AA6C30"/>
    <w:rsid w:val="00AA6F81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C1298"/>
    <w:rsid w:val="00AC1560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715"/>
    <w:rsid w:val="00AC4DB5"/>
    <w:rsid w:val="00AC53AE"/>
    <w:rsid w:val="00AC5552"/>
    <w:rsid w:val="00AC6131"/>
    <w:rsid w:val="00AC6535"/>
    <w:rsid w:val="00AC6C58"/>
    <w:rsid w:val="00AC6DEE"/>
    <w:rsid w:val="00AC7707"/>
    <w:rsid w:val="00AC79A8"/>
    <w:rsid w:val="00AC7E08"/>
    <w:rsid w:val="00AC7E93"/>
    <w:rsid w:val="00AD07E6"/>
    <w:rsid w:val="00AD0C15"/>
    <w:rsid w:val="00AD0C61"/>
    <w:rsid w:val="00AD0D1B"/>
    <w:rsid w:val="00AD1B1D"/>
    <w:rsid w:val="00AD1CD8"/>
    <w:rsid w:val="00AD1EE9"/>
    <w:rsid w:val="00AD2510"/>
    <w:rsid w:val="00AD3A54"/>
    <w:rsid w:val="00AD45F0"/>
    <w:rsid w:val="00AD6E64"/>
    <w:rsid w:val="00AD77A3"/>
    <w:rsid w:val="00AD7DC3"/>
    <w:rsid w:val="00AE0235"/>
    <w:rsid w:val="00AE034D"/>
    <w:rsid w:val="00AE0C8F"/>
    <w:rsid w:val="00AE17F0"/>
    <w:rsid w:val="00AE197E"/>
    <w:rsid w:val="00AE1A62"/>
    <w:rsid w:val="00AE336A"/>
    <w:rsid w:val="00AE34A5"/>
    <w:rsid w:val="00AE394A"/>
    <w:rsid w:val="00AE3BB7"/>
    <w:rsid w:val="00AE4223"/>
    <w:rsid w:val="00AE43A1"/>
    <w:rsid w:val="00AE4457"/>
    <w:rsid w:val="00AE4914"/>
    <w:rsid w:val="00AE5BD3"/>
    <w:rsid w:val="00AE60A3"/>
    <w:rsid w:val="00AE6294"/>
    <w:rsid w:val="00AE69B6"/>
    <w:rsid w:val="00AE6B6D"/>
    <w:rsid w:val="00AE6DE9"/>
    <w:rsid w:val="00AF085A"/>
    <w:rsid w:val="00AF0CD6"/>
    <w:rsid w:val="00AF113B"/>
    <w:rsid w:val="00AF11B5"/>
    <w:rsid w:val="00AF11C9"/>
    <w:rsid w:val="00AF1355"/>
    <w:rsid w:val="00AF1411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6A32"/>
    <w:rsid w:val="00AF73E6"/>
    <w:rsid w:val="00AF7986"/>
    <w:rsid w:val="00AF7C09"/>
    <w:rsid w:val="00AF7C9A"/>
    <w:rsid w:val="00AF7EE8"/>
    <w:rsid w:val="00B0036E"/>
    <w:rsid w:val="00B008E3"/>
    <w:rsid w:val="00B00F4E"/>
    <w:rsid w:val="00B00FE2"/>
    <w:rsid w:val="00B01666"/>
    <w:rsid w:val="00B01C0A"/>
    <w:rsid w:val="00B01D31"/>
    <w:rsid w:val="00B02D26"/>
    <w:rsid w:val="00B02EDA"/>
    <w:rsid w:val="00B03BE5"/>
    <w:rsid w:val="00B04920"/>
    <w:rsid w:val="00B050D1"/>
    <w:rsid w:val="00B05708"/>
    <w:rsid w:val="00B064E5"/>
    <w:rsid w:val="00B06652"/>
    <w:rsid w:val="00B06824"/>
    <w:rsid w:val="00B0752E"/>
    <w:rsid w:val="00B07D26"/>
    <w:rsid w:val="00B108AD"/>
    <w:rsid w:val="00B110A1"/>
    <w:rsid w:val="00B110FA"/>
    <w:rsid w:val="00B11436"/>
    <w:rsid w:val="00B11BC7"/>
    <w:rsid w:val="00B11DFB"/>
    <w:rsid w:val="00B12646"/>
    <w:rsid w:val="00B127DA"/>
    <w:rsid w:val="00B12C62"/>
    <w:rsid w:val="00B13088"/>
    <w:rsid w:val="00B13139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201B0"/>
    <w:rsid w:val="00B20342"/>
    <w:rsid w:val="00B20714"/>
    <w:rsid w:val="00B20975"/>
    <w:rsid w:val="00B20B83"/>
    <w:rsid w:val="00B2109A"/>
    <w:rsid w:val="00B21227"/>
    <w:rsid w:val="00B213B0"/>
    <w:rsid w:val="00B2142F"/>
    <w:rsid w:val="00B215D1"/>
    <w:rsid w:val="00B216C3"/>
    <w:rsid w:val="00B21839"/>
    <w:rsid w:val="00B220A1"/>
    <w:rsid w:val="00B2212E"/>
    <w:rsid w:val="00B222B1"/>
    <w:rsid w:val="00B224D1"/>
    <w:rsid w:val="00B225D5"/>
    <w:rsid w:val="00B22D3A"/>
    <w:rsid w:val="00B2325D"/>
    <w:rsid w:val="00B2348D"/>
    <w:rsid w:val="00B236DD"/>
    <w:rsid w:val="00B24714"/>
    <w:rsid w:val="00B2484A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2EC1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DFB"/>
    <w:rsid w:val="00B40370"/>
    <w:rsid w:val="00B4061F"/>
    <w:rsid w:val="00B40661"/>
    <w:rsid w:val="00B408CF"/>
    <w:rsid w:val="00B40965"/>
    <w:rsid w:val="00B416B1"/>
    <w:rsid w:val="00B416C2"/>
    <w:rsid w:val="00B41D7D"/>
    <w:rsid w:val="00B42029"/>
    <w:rsid w:val="00B4271C"/>
    <w:rsid w:val="00B42B0C"/>
    <w:rsid w:val="00B42D7B"/>
    <w:rsid w:val="00B4350F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68FA"/>
    <w:rsid w:val="00B47435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5C67"/>
    <w:rsid w:val="00B567EC"/>
    <w:rsid w:val="00B574C7"/>
    <w:rsid w:val="00B575DF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656"/>
    <w:rsid w:val="00B647F8"/>
    <w:rsid w:val="00B64D5D"/>
    <w:rsid w:val="00B66228"/>
    <w:rsid w:val="00B67315"/>
    <w:rsid w:val="00B6737A"/>
    <w:rsid w:val="00B6771E"/>
    <w:rsid w:val="00B67A61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4E5"/>
    <w:rsid w:val="00B76FC0"/>
    <w:rsid w:val="00B77144"/>
    <w:rsid w:val="00B77BBC"/>
    <w:rsid w:val="00B77D98"/>
    <w:rsid w:val="00B80931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3FA3"/>
    <w:rsid w:val="00B84D93"/>
    <w:rsid w:val="00B87A6B"/>
    <w:rsid w:val="00B87EAA"/>
    <w:rsid w:val="00B90045"/>
    <w:rsid w:val="00B901B8"/>
    <w:rsid w:val="00B9076C"/>
    <w:rsid w:val="00B915EB"/>
    <w:rsid w:val="00B917A6"/>
    <w:rsid w:val="00B91DCE"/>
    <w:rsid w:val="00B91E52"/>
    <w:rsid w:val="00B92CDA"/>
    <w:rsid w:val="00B93BA1"/>
    <w:rsid w:val="00B93F5E"/>
    <w:rsid w:val="00B95774"/>
    <w:rsid w:val="00B96401"/>
    <w:rsid w:val="00B96637"/>
    <w:rsid w:val="00B966F5"/>
    <w:rsid w:val="00B96738"/>
    <w:rsid w:val="00B968C8"/>
    <w:rsid w:val="00B9698D"/>
    <w:rsid w:val="00B97D86"/>
    <w:rsid w:val="00BA0219"/>
    <w:rsid w:val="00BA0673"/>
    <w:rsid w:val="00BA1851"/>
    <w:rsid w:val="00BA210B"/>
    <w:rsid w:val="00BA21D2"/>
    <w:rsid w:val="00BA27AB"/>
    <w:rsid w:val="00BA2DFD"/>
    <w:rsid w:val="00BA3EC5"/>
    <w:rsid w:val="00BA4543"/>
    <w:rsid w:val="00BA5206"/>
    <w:rsid w:val="00BA53A8"/>
    <w:rsid w:val="00BA581C"/>
    <w:rsid w:val="00BA6185"/>
    <w:rsid w:val="00BA674A"/>
    <w:rsid w:val="00BA68EC"/>
    <w:rsid w:val="00BA7781"/>
    <w:rsid w:val="00BA7CF3"/>
    <w:rsid w:val="00BA7E7D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86"/>
    <w:rsid w:val="00BB3EBB"/>
    <w:rsid w:val="00BB4543"/>
    <w:rsid w:val="00BB4768"/>
    <w:rsid w:val="00BB49C1"/>
    <w:rsid w:val="00BB5263"/>
    <w:rsid w:val="00BB5287"/>
    <w:rsid w:val="00BB5B96"/>
    <w:rsid w:val="00BB5CD3"/>
    <w:rsid w:val="00BB5D5F"/>
    <w:rsid w:val="00BB5DFC"/>
    <w:rsid w:val="00BB67D8"/>
    <w:rsid w:val="00BB69CE"/>
    <w:rsid w:val="00BB6FA1"/>
    <w:rsid w:val="00BB71BA"/>
    <w:rsid w:val="00BB75C1"/>
    <w:rsid w:val="00BB7A13"/>
    <w:rsid w:val="00BC08BB"/>
    <w:rsid w:val="00BC08E7"/>
    <w:rsid w:val="00BC0988"/>
    <w:rsid w:val="00BC0CB1"/>
    <w:rsid w:val="00BC1A09"/>
    <w:rsid w:val="00BC1ACF"/>
    <w:rsid w:val="00BC1B2B"/>
    <w:rsid w:val="00BC1CB6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A38"/>
    <w:rsid w:val="00BD1DB8"/>
    <w:rsid w:val="00BD1F63"/>
    <w:rsid w:val="00BD279D"/>
    <w:rsid w:val="00BD2A98"/>
    <w:rsid w:val="00BD3000"/>
    <w:rsid w:val="00BD3033"/>
    <w:rsid w:val="00BD3319"/>
    <w:rsid w:val="00BD3368"/>
    <w:rsid w:val="00BD3524"/>
    <w:rsid w:val="00BD3AA4"/>
    <w:rsid w:val="00BD409D"/>
    <w:rsid w:val="00BD4632"/>
    <w:rsid w:val="00BD465E"/>
    <w:rsid w:val="00BD4E2C"/>
    <w:rsid w:val="00BD4F0E"/>
    <w:rsid w:val="00BD5116"/>
    <w:rsid w:val="00BD5292"/>
    <w:rsid w:val="00BD58A2"/>
    <w:rsid w:val="00BD5E1D"/>
    <w:rsid w:val="00BD6443"/>
    <w:rsid w:val="00BD6BB8"/>
    <w:rsid w:val="00BD6BC5"/>
    <w:rsid w:val="00BD6C1B"/>
    <w:rsid w:val="00BD6F30"/>
    <w:rsid w:val="00BD78A1"/>
    <w:rsid w:val="00BD7CE8"/>
    <w:rsid w:val="00BD7FF0"/>
    <w:rsid w:val="00BE0024"/>
    <w:rsid w:val="00BE10BA"/>
    <w:rsid w:val="00BE122D"/>
    <w:rsid w:val="00BE1E1E"/>
    <w:rsid w:val="00BE1EC5"/>
    <w:rsid w:val="00BE27F2"/>
    <w:rsid w:val="00BE376A"/>
    <w:rsid w:val="00BE3DD6"/>
    <w:rsid w:val="00BE4853"/>
    <w:rsid w:val="00BE4BA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B41"/>
    <w:rsid w:val="00BF2DA9"/>
    <w:rsid w:val="00BF2DE0"/>
    <w:rsid w:val="00BF300E"/>
    <w:rsid w:val="00BF30AA"/>
    <w:rsid w:val="00BF323E"/>
    <w:rsid w:val="00BF3E0A"/>
    <w:rsid w:val="00BF4575"/>
    <w:rsid w:val="00BF483E"/>
    <w:rsid w:val="00BF5052"/>
    <w:rsid w:val="00BF5737"/>
    <w:rsid w:val="00BF5B11"/>
    <w:rsid w:val="00BF636F"/>
    <w:rsid w:val="00BF682D"/>
    <w:rsid w:val="00BF68E3"/>
    <w:rsid w:val="00BF69A6"/>
    <w:rsid w:val="00BF6A27"/>
    <w:rsid w:val="00BF7118"/>
    <w:rsid w:val="00BF7617"/>
    <w:rsid w:val="00C00552"/>
    <w:rsid w:val="00C007A7"/>
    <w:rsid w:val="00C013CF"/>
    <w:rsid w:val="00C01BB0"/>
    <w:rsid w:val="00C03632"/>
    <w:rsid w:val="00C039F3"/>
    <w:rsid w:val="00C039F8"/>
    <w:rsid w:val="00C0423D"/>
    <w:rsid w:val="00C0464D"/>
    <w:rsid w:val="00C050C7"/>
    <w:rsid w:val="00C06385"/>
    <w:rsid w:val="00C06578"/>
    <w:rsid w:val="00C07E32"/>
    <w:rsid w:val="00C10754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2F1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327"/>
    <w:rsid w:val="00C2351D"/>
    <w:rsid w:val="00C23604"/>
    <w:rsid w:val="00C23738"/>
    <w:rsid w:val="00C2376D"/>
    <w:rsid w:val="00C23862"/>
    <w:rsid w:val="00C23994"/>
    <w:rsid w:val="00C23F03"/>
    <w:rsid w:val="00C23FA6"/>
    <w:rsid w:val="00C24399"/>
    <w:rsid w:val="00C24D14"/>
    <w:rsid w:val="00C24D48"/>
    <w:rsid w:val="00C24FB2"/>
    <w:rsid w:val="00C253E1"/>
    <w:rsid w:val="00C2556C"/>
    <w:rsid w:val="00C259F2"/>
    <w:rsid w:val="00C26A78"/>
    <w:rsid w:val="00C26E9C"/>
    <w:rsid w:val="00C26F3C"/>
    <w:rsid w:val="00C26FB6"/>
    <w:rsid w:val="00C270B9"/>
    <w:rsid w:val="00C27322"/>
    <w:rsid w:val="00C27546"/>
    <w:rsid w:val="00C30661"/>
    <w:rsid w:val="00C30699"/>
    <w:rsid w:val="00C30969"/>
    <w:rsid w:val="00C319BB"/>
    <w:rsid w:val="00C32303"/>
    <w:rsid w:val="00C324E3"/>
    <w:rsid w:val="00C32F23"/>
    <w:rsid w:val="00C33100"/>
    <w:rsid w:val="00C33796"/>
    <w:rsid w:val="00C3639B"/>
    <w:rsid w:val="00C363C1"/>
    <w:rsid w:val="00C363F5"/>
    <w:rsid w:val="00C36571"/>
    <w:rsid w:val="00C36B5A"/>
    <w:rsid w:val="00C37D93"/>
    <w:rsid w:val="00C4057F"/>
    <w:rsid w:val="00C41A27"/>
    <w:rsid w:val="00C4243E"/>
    <w:rsid w:val="00C425C7"/>
    <w:rsid w:val="00C42713"/>
    <w:rsid w:val="00C43D7B"/>
    <w:rsid w:val="00C44087"/>
    <w:rsid w:val="00C448AF"/>
    <w:rsid w:val="00C44DB2"/>
    <w:rsid w:val="00C4531F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A10"/>
    <w:rsid w:val="00C53E49"/>
    <w:rsid w:val="00C53E93"/>
    <w:rsid w:val="00C54589"/>
    <w:rsid w:val="00C54724"/>
    <w:rsid w:val="00C55610"/>
    <w:rsid w:val="00C55E29"/>
    <w:rsid w:val="00C56215"/>
    <w:rsid w:val="00C56E5F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0E56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748"/>
    <w:rsid w:val="00C72906"/>
    <w:rsid w:val="00C7333F"/>
    <w:rsid w:val="00C73A8B"/>
    <w:rsid w:val="00C73A8F"/>
    <w:rsid w:val="00C73E3A"/>
    <w:rsid w:val="00C7462C"/>
    <w:rsid w:val="00C74DBC"/>
    <w:rsid w:val="00C7585E"/>
    <w:rsid w:val="00C76260"/>
    <w:rsid w:val="00C77D37"/>
    <w:rsid w:val="00C8081C"/>
    <w:rsid w:val="00C81733"/>
    <w:rsid w:val="00C81814"/>
    <w:rsid w:val="00C8224C"/>
    <w:rsid w:val="00C8275C"/>
    <w:rsid w:val="00C82C36"/>
    <w:rsid w:val="00C8326F"/>
    <w:rsid w:val="00C83782"/>
    <w:rsid w:val="00C837BC"/>
    <w:rsid w:val="00C83D18"/>
    <w:rsid w:val="00C84352"/>
    <w:rsid w:val="00C84DAF"/>
    <w:rsid w:val="00C84EDE"/>
    <w:rsid w:val="00C8590C"/>
    <w:rsid w:val="00C87988"/>
    <w:rsid w:val="00C87FE7"/>
    <w:rsid w:val="00C90055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985"/>
    <w:rsid w:val="00C96092"/>
    <w:rsid w:val="00C96A37"/>
    <w:rsid w:val="00C96ADB"/>
    <w:rsid w:val="00C96B75"/>
    <w:rsid w:val="00C96C1F"/>
    <w:rsid w:val="00C96DE0"/>
    <w:rsid w:val="00C96FB2"/>
    <w:rsid w:val="00C972B0"/>
    <w:rsid w:val="00C972C6"/>
    <w:rsid w:val="00C97689"/>
    <w:rsid w:val="00C97A2A"/>
    <w:rsid w:val="00C97BD6"/>
    <w:rsid w:val="00CA0240"/>
    <w:rsid w:val="00CA0337"/>
    <w:rsid w:val="00CA0796"/>
    <w:rsid w:val="00CA1051"/>
    <w:rsid w:val="00CA167E"/>
    <w:rsid w:val="00CA1855"/>
    <w:rsid w:val="00CA1A58"/>
    <w:rsid w:val="00CA2383"/>
    <w:rsid w:val="00CA307C"/>
    <w:rsid w:val="00CA3107"/>
    <w:rsid w:val="00CA335C"/>
    <w:rsid w:val="00CA3AD8"/>
    <w:rsid w:val="00CA3E2C"/>
    <w:rsid w:val="00CA5553"/>
    <w:rsid w:val="00CA5559"/>
    <w:rsid w:val="00CA5814"/>
    <w:rsid w:val="00CA5CFE"/>
    <w:rsid w:val="00CA5EA8"/>
    <w:rsid w:val="00CA6CA2"/>
    <w:rsid w:val="00CA790A"/>
    <w:rsid w:val="00CB06E2"/>
    <w:rsid w:val="00CB17BE"/>
    <w:rsid w:val="00CB18F7"/>
    <w:rsid w:val="00CB1B4B"/>
    <w:rsid w:val="00CB2974"/>
    <w:rsid w:val="00CB30D0"/>
    <w:rsid w:val="00CB47EB"/>
    <w:rsid w:val="00CB49DD"/>
    <w:rsid w:val="00CB4D75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4A9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224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630"/>
    <w:rsid w:val="00CD59CF"/>
    <w:rsid w:val="00CD5C8C"/>
    <w:rsid w:val="00CD6385"/>
    <w:rsid w:val="00CD6936"/>
    <w:rsid w:val="00CD6FED"/>
    <w:rsid w:val="00CD7374"/>
    <w:rsid w:val="00CD7446"/>
    <w:rsid w:val="00CD7B2B"/>
    <w:rsid w:val="00CE060C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D22"/>
    <w:rsid w:val="00CE5FA7"/>
    <w:rsid w:val="00CE6036"/>
    <w:rsid w:val="00CE6533"/>
    <w:rsid w:val="00CE76CD"/>
    <w:rsid w:val="00CE7C00"/>
    <w:rsid w:val="00CE7F97"/>
    <w:rsid w:val="00CF0E56"/>
    <w:rsid w:val="00CF12B3"/>
    <w:rsid w:val="00CF17A5"/>
    <w:rsid w:val="00CF1936"/>
    <w:rsid w:val="00CF206F"/>
    <w:rsid w:val="00CF2A80"/>
    <w:rsid w:val="00CF2DAF"/>
    <w:rsid w:val="00CF331F"/>
    <w:rsid w:val="00CF3611"/>
    <w:rsid w:val="00CF453A"/>
    <w:rsid w:val="00CF4A9D"/>
    <w:rsid w:val="00CF4B86"/>
    <w:rsid w:val="00CF4CA9"/>
    <w:rsid w:val="00CF5968"/>
    <w:rsid w:val="00CF5C2F"/>
    <w:rsid w:val="00CF5D0B"/>
    <w:rsid w:val="00CF6173"/>
    <w:rsid w:val="00CF75F6"/>
    <w:rsid w:val="00D004F1"/>
    <w:rsid w:val="00D0090A"/>
    <w:rsid w:val="00D00B0E"/>
    <w:rsid w:val="00D01971"/>
    <w:rsid w:val="00D01B24"/>
    <w:rsid w:val="00D01FDC"/>
    <w:rsid w:val="00D027DA"/>
    <w:rsid w:val="00D0365F"/>
    <w:rsid w:val="00D037EE"/>
    <w:rsid w:val="00D03DB5"/>
    <w:rsid w:val="00D03F9A"/>
    <w:rsid w:val="00D04B91"/>
    <w:rsid w:val="00D0546D"/>
    <w:rsid w:val="00D05488"/>
    <w:rsid w:val="00D06311"/>
    <w:rsid w:val="00D06737"/>
    <w:rsid w:val="00D06A57"/>
    <w:rsid w:val="00D070C2"/>
    <w:rsid w:val="00D0790C"/>
    <w:rsid w:val="00D07DD9"/>
    <w:rsid w:val="00D11BA4"/>
    <w:rsid w:val="00D122E9"/>
    <w:rsid w:val="00D123D1"/>
    <w:rsid w:val="00D125ED"/>
    <w:rsid w:val="00D132C8"/>
    <w:rsid w:val="00D13983"/>
    <w:rsid w:val="00D13DEE"/>
    <w:rsid w:val="00D146E6"/>
    <w:rsid w:val="00D15903"/>
    <w:rsid w:val="00D15E20"/>
    <w:rsid w:val="00D165AA"/>
    <w:rsid w:val="00D16A4A"/>
    <w:rsid w:val="00D17588"/>
    <w:rsid w:val="00D17600"/>
    <w:rsid w:val="00D20568"/>
    <w:rsid w:val="00D20FFF"/>
    <w:rsid w:val="00D210AA"/>
    <w:rsid w:val="00D211FB"/>
    <w:rsid w:val="00D225BF"/>
    <w:rsid w:val="00D2309A"/>
    <w:rsid w:val="00D2488B"/>
    <w:rsid w:val="00D25627"/>
    <w:rsid w:val="00D25E38"/>
    <w:rsid w:val="00D260E5"/>
    <w:rsid w:val="00D260F3"/>
    <w:rsid w:val="00D263FB"/>
    <w:rsid w:val="00D264B9"/>
    <w:rsid w:val="00D269E2"/>
    <w:rsid w:val="00D27113"/>
    <w:rsid w:val="00D27CB0"/>
    <w:rsid w:val="00D30146"/>
    <w:rsid w:val="00D30499"/>
    <w:rsid w:val="00D306EA"/>
    <w:rsid w:val="00D30C81"/>
    <w:rsid w:val="00D310B7"/>
    <w:rsid w:val="00D31B57"/>
    <w:rsid w:val="00D31CA2"/>
    <w:rsid w:val="00D31F0C"/>
    <w:rsid w:val="00D32355"/>
    <w:rsid w:val="00D326A4"/>
    <w:rsid w:val="00D32D56"/>
    <w:rsid w:val="00D3318C"/>
    <w:rsid w:val="00D339A6"/>
    <w:rsid w:val="00D33DC2"/>
    <w:rsid w:val="00D35863"/>
    <w:rsid w:val="00D35A49"/>
    <w:rsid w:val="00D35DF3"/>
    <w:rsid w:val="00D36026"/>
    <w:rsid w:val="00D366F7"/>
    <w:rsid w:val="00D373D5"/>
    <w:rsid w:val="00D3765E"/>
    <w:rsid w:val="00D37C2D"/>
    <w:rsid w:val="00D37C9B"/>
    <w:rsid w:val="00D4021F"/>
    <w:rsid w:val="00D4027E"/>
    <w:rsid w:val="00D40F98"/>
    <w:rsid w:val="00D41369"/>
    <w:rsid w:val="00D414CE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478DF"/>
    <w:rsid w:val="00D51010"/>
    <w:rsid w:val="00D51B90"/>
    <w:rsid w:val="00D51F04"/>
    <w:rsid w:val="00D52F87"/>
    <w:rsid w:val="00D5305B"/>
    <w:rsid w:val="00D54274"/>
    <w:rsid w:val="00D543E5"/>
    <w:rsid w:val="00D54874"/>
    <w:rsid w:val="00D54C5C"/>
    <w:rsid w:val="00D55222"/>
    <w:rsid w:val="00D558F0"/>
    <w:rsid w:val="00D55BFC"/>
    <w:rsid w:val="00D55FDA"/>
    <w:rsid w:val="00D56989"/>
    <w:rsid w:val="00D56CB9"/>
    <w:rsid w:val="00D56EAD"/>
    <w:rsid w:val="00D576DF"/>
    <w:rsid w:val="00D57B28"/>
    <w:rsid w:val="00D6120E"/>
    <w:rsid w:val="00D6131E"/>
    <w:rsid w:val="00D61FB7"/>
    <w:rsid w:val="00D62011"/>
    <w:rsid w:val="00D620D0"/>
    <w:rsid w:val="00D62A34"/>
    <w:rsid w:val="00D62C40"/>
    <w:rsid w:val="00D63164"/>
    <w:rsid w:val="00D633F7"/>
    <w:rsid w:val="00D643B4"/>
    <w:rsid w:val="00D6456B"/>
    <w:rsid w:val="00D64587"/>
    <w:rsid w:val="00D64656"/>
    <w:rsid w:val="00D64A1D"/>
    <w:rsid w:val="00D64E41"/>
    <w:rsid w:val="00D657ED"/>
    <w:rsid w:val="00D6582E"/>
    <w:rsid w:val="00D65AA2"/>
    <w:rsid w:val="00D65EE9"/>
    <w:rsid w:val="00D66A58"/>
    <w:rsid w:val="00D671DC"/>
    <w:rsid w:val="00D703D0"/>
    <w:rsid w:val="00D70432"/>
    <w:rsid w:val="00D70BD9"/>
    <w:rsid w:val="00D70EBA"/>
    <w:rsid w:val="00D714ED"/>
    <w:rsid w:val="00D721AF"/>
    <w:rsid w:val="00D72A24"/>
    <w:rsid w:val="00D7361F"/>
    <w:rsid w:val="00D73844"/>
    <w:rsid w:val="00D73B3D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100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CD"/>
    <w:rsid w:val="00D85501"/>
    <w:rsid w:val="00D86A77"/>
    <w:rsid w:val="00D86AB7"/>
    <w:rsid w:val="00D86B98"/>
    <w:rsid w:val="00D873FE"/>
    <w:rsid w:val="00D87447"/>
    <w:rsid w:val="00D87570"/>
    <w:rsid w:val="00D877BE"/>
    <w:rsid w:val="00D87EED"/>
    <w:rsid w:val="00D90697"/>
    <w:rsid w:val="00D90BAB"/>
    <w:rsid w:val="00D90E28"/>
    <w:rsid w:val="00D914A3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E74"/>
    <w:rsid w:val="00D950B0"/>
    <w:rsid w:val="00D95600"/>
    <w:rsid w:val="00D956FE"/>
    <w:rsid w:val="00D95838"/>
    <w:rsid w:val="00D959AD"/>
    <w:rsid w:val="00D96281"/>
    <w:rsid w:val="00D96DF9"/>
    <w:rsid w:val="00D9738A"/>
    <w:rsid w:val="00DA13AD"/>
    <w:rsid w:val="00DA1719"/>
    <w:rsid w:val="00DA2932"/>
    <w:rsid w:val="00DA2B1B"/>
    <w:rsid w:val="00DA2E60"/>
    <w:rsid w:val="00DA43AF"/>
    <w:rsid w:val="00DA459C"/>
    <w:rsid w:val="00DA4653"/>
    <w:rsid w:val="00DA50DF"/>
    <w:rsid w:val="00DA5BC1"/>
    <w:rsid w:val="00DA6F97"/>
    <w:rsid w:val="00DA75E0"/>
    <w:rsid w:val="00DA7FD6"/>
    <w:rsid w:val="00DB0296"/>
    <w:rsid w:val="00DB10D7"/>
    <w:rsid w:val="00DB144F"/>
    <w:rsid w:val="00DB1B03"/>
    <w:rsid w:val="00DB1C3F"/>
    <w:rsid w:val="00DB29E2"/>
    <w:rsid w:val="00DB2C50"/>
    <w:rsid w:val="00DB2C58"/>
    <w:rsid w:val="00DB3C15"/>
    <w:rsid w:val="00DB4333"/>
    <w:rsid w:val="00DB45E3"/>
    <w:rsid w:val="00DB4608"/>
    <w:rsid w:val="00DB4659"/>
    <w:rsid w:val="00DB4A9C"/>
    <w:rsid w:val="00DB57FC"/>
    <w:rsid w:val="00DB5CAC"/>
    <w:rsid w:val="00DB5D2C"/>
    <w:rsid w:val="00DB68DE"/>
    <w:rsid w:val="00DB6BDA"/>
    <w:rsid w:val="00DB7AC0"/>
    <w:rsid w:val="00DB7D3C"/>
    <w:rsid w:val="00DC06EC"/>
    <w:rsid w:val="00DC0887"/>
    <w:rsid w:val="00DC0BDA"/>
    <w:rsid w:val="00DC0DC2"/>
    <w:rsid w:val="00DC1A07"/>
    <w:rsid w:val="00DC2DDB"/>
    <w:rsid w:val="00DC2FA6"/>
    <w:rsid w:val="00DC3066"/>
    <w:rsid w:val="00DC3169"/>
    <w:rsid w:val="00DC35A2"/>
    <w:rsid w:val="00DC36E7"/>
    <w:rsid w:val="00DC39F4"/>
    <w:rsid w:val="00DC41D5"/>
    <w:rsid w:val="00DC53B4"/>
    <w:rsid w:val="00DC5C39"/>
    <w:rsid w:val="00DC5E1B"/>
    <w:rsid w:val="00DC7233"/>
    <w:rsid w:val="00DC7E69"/>
    <w:rsid w:val="00DC7EA5"/>
    <w:rsid w:val="00DC7FDF"/>
    <w:rsid w:val="00DD034B"/>
    <w:rsid w:val="00DD0643"/>
    <w:rsid w:val="00DD0666"/>
    <w:rsid w:val="00DD1A87"/>
    <w:rsid w:val="00DD2C60"/>
    <w:rsid w:val="00DD31BF"/>
    <w:rsid w:val="00DD48CB"/>
    <w:rsid w:val="00DD515E"/>
    <w:rsid w:val="00DD5CEE"/>
    <w:rsid w:val="00DD5DE3"/>
    <w:rsid w:val="00DD6961"/>
    <w:rsid w:val="00DD6ABC"/>
    <w:rsid w:val="00DD6C7A"/>
    <w:rsid w:val="00DD6C80"/>
    <w:rsid w:val="00DD760B"/>
    <w:rsid w:val="00DD7CA7"/>
    <w:rsid w:val="00DE062B"/>
    <w:rsid w:val="00DE0BE2"/>
    <w:rsid w:val="00DE0D9A"/>
    <w:rsid w:val="00DE1787"/>
    <w:rsid w:val="00DE190E"/>
    <w:rsid w:val="00DE21B3"/>
    <w:rsid w:val="00DE29A4"/>
    <w:rsid w:val="00DE2F1C"/>
    <w:rsid w:val="00DE34CF"/>
    <w:rsid w:val="00DE45CF"/>
    <w:rsid w:val="00DE59DD"/>
    <w:rsid w:val="00DE5FEC"/>
    <w:rsid w:val="00DE613C"/>
    <w:rsid w:val="00DE6175"/>
    <w:rsid w:val="00DE6184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3C3C"/>
    <w:rsid w:val="00DF4C60"/>
    <w:rsid w:val="00DF634F"/>
    <w:rsid w:val="00DF64BD"/>
    <w:rsid w:val="00DF6771"/>
    <w:rsid w:val="00DF6CD5"/>
    <w:rsid w:val="00DF749E"/>
    <w:rsid w:val="00DF7533"/>
    <w:rsid w:val="00DF7772"/>
    <w:rsid w:val="00E00F52"/>
    <w:rsid w:val="00E01E90"/>
    <w:rsid w:val="00E01E9E"/>
    <w:rsid w:val="00E02A36"/>
    <w:rsid w:val="00E02D8C"/>
    <w:rsid w:val="00E039C6"/>
    <w:rsid w:val="00E03C72"/>
    <w:rsid w:val="00E042AE"/>
    <w:rsid w:val="00E04D33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087A"/>
    <w:rsid w:val="00E1159D"/>
    <w:rsid w:val="00E119EB"/>
    <w:rsid w:val="00E1294E"/>
    <w:rsid w:val="00E12AF1"/>
    <w:rsid w:val="00E143C8"/>
    <w:rsid w:val="00E14495"/>
    <w:rsid w:val="00E144C8"/>
    <w:rsid w:val="00E159A4"/>
    <w:rsid w:val="00E161EB"/>
    <w:rsid w:val="00E172E4"/>
    <w:rsid w:val="00E178D8"/>
    <w:rsid w:val="00E17A68"/>
    <w:rsid w:val="00E204E2"/>
    <w:rsid w:val="00E20902"/>
    <w:rsid w:val="00E20C3F"/>
    <w:rsid w:val="00E20F3D"/>
    <w:rsid w:val="00E2120C"/>
    <w:rsid w:val="00E21CB1"/>
    <w:rsid w:val="00E22DAC"/>
    <w:rsid w:val="00E22F84"/>
    <w:rsid w:val="00E232F2"/>
    <w:rsid w:val="00E237F4"/>
    <w:rsid w:val="00E240A8"/>
    <w:rsid w:val="00E24274"/>
    <w:rsid w:val="00E252AF"/>
    <w:rsid w:val="00E2552F"/>
    <w:rsid w:val="00E25C48"/>
    <w:rsid w:val="00E2682E"/>
    <w:rsid w:val="00E2778D"/>
    <w:rsid w:val="00E278E4"/>
    <w:rsid w:val="00E30066"/>
    <w:rsid w:val="00E306EF"/>
    <w:rsid w:val="00E30871"/>
    <w:rsid w:val="00E3110C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598"/>
    <w:rsid w:val="00E34A6B"/>
    <w:rsid w:val="00E357CB"/>
    <w:rsid w:val="00E360D3"/>
    <w:rsid w:val="00E3637C"/>
    <w:rsid w:val="00E37269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39BA"/>
    <w:rsid w:val="00E44362"/>
    <w:rsid w:val="00E4449E"/>
    <w:rsid w:val="00E44CC9"/>
    <w:rsid w:val="00E44DBB"/>
    <w:rsid w:val="00E464EB"/>
    <w:rsid w:val="00E46F28"/>
    <w:rsid w:val="00E47193"/>
    <w:rsid w:val="00E471A3"/>
    <w:rsid w:val="00E477BC"/>
    <w:rsid w:val="00E47F3A"/>
    <w:rsid w:val="00E504F9"/>
    <w:rsid w:val="00E50CF5"/>
    <w:rsid w:val="00E5125E"/>
    <w:rsid w:val="00E54319"/>
    <w:rsid w:val="00E54C4A"/>
    <w:rsid w:val="00E54E10"/>
    <w:rsid w:val="00E5543B"/>
    <w:rsid w:val="00E5551F"/>
    <w:rsid w:val="00E56340"/>
    <w:rsid w:val="00E56980"/>
    <w:rsid w:val="00E6028F"/>
    <w:rsid w:val="00E604A7"/>
    <w:rsid w:val="00E60646"/>
    <w:rsid w:val="00E60F53"/>
    <w:rsid w:val="00E60F82"/>
    <w:rsid w:val="00E61990"/>
    <w:rsid w:val="00E61B9E"/>
    <w:rsid w:val="00E6268D"/>
    <w:rsid w:val="00E62702"/>
    <w:rsid w:val="00E63571"/>
    <w:rsid w:val="00E64EA7"/>
    <w:rsid w:val="00E65E93"/>
    <w:rsid w:val="00E6710E"/>
    <w:rsid w:val="00E679FC"/>
    <w:rsid w:val="00E70303"/>
    <w:rsid w:val="00E70B86"/>
    <w:rsid w:val="00E70C5B"/>
    <w:rsid w:val="00E70EEC"/>
    <w:rsid w:val="00E7112B"/>
    <w:rsid w:val="00E71434"/>
    <w:rsid w:val="00E71DDA"/>
    <w:rsid w:val="00E73516"/>
    <w:rsid w:val="00E737C8"/>
    <w:rsid w:val="00E7396C"/>
    <w:rsid w:val="00E73A79"/>
    <w:rsid w:val="00E73BF8"/>
    <w:rsid w:val="00E73D84"/>
    <w:rsid w:val="00E74320"/>
    <w:rsid w:val="00E7457F"/>
    <w:rsid w:val="00E74DD5"/>
    <w:rsid w:val="00E75725"/>
    <w:rsid w:val="00E75D45"/>
    <w:rsid w:val="00E75F0C"/>
    <w:rsid w:val="00E764C6"/>
    <w:rsid w:val="00E76B5A"/>
    <w:rsid w:val="00E76D4D"/>
    <w:rsid w:val="00E80351"/>
    <w:rsid w:val="00E80E86"/>
    <w:rsid w:val="00E810CE"/>
    <w:rsid w:val="00E81A5E"/>
    <w:rsid w:val="00E82AA2"/>
    <w:rsid w:val="00E82BE0"/>
    <w:rsid w:val="00E83C0F"/>
    <w:rsid w:val="00E83FB7"/>
    <w:rsid w:val="00E843F2"/>
    <w:rsid w:val="00E844AC"/>
    <w:rsid w:val="00E84792"/>
    <w:rsid w:val="00E84B00"/>
    <w:rsid w:val="00E84F71"/>
    <w:rsid w:val="00E8562B"/>
    <w:rsid w:val="00E85638"/>
    <w:rsid w:val="00E8632C"/>
    <w:rsid w:val="00E87C78"/>
    <w:rsid w:val="00E90D70"/>
    <w:rsid w:val="00E91048"/>
    <w:rsid w:val="00E9125F"/>
    <w:rsid w:val="00E92B4A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5EE"/>
    <w:rsid w:val="00EA7F88"/>
    <w:rsid w:val="00EB04C0"/>
    <w:rsid w:val="00EB0751"/>
    <w:rsid w:val="00EB0C30"/>
    <w:rsid w:val="00EB1539"/>
    <w:rsid w:val="00EB15B0"/>
    <w:rsid w:val="00EB17DE"/>
    <w:rsid w:val="00EB203E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7424"/>
    <w:rsid w:val="00EC02E6"/>
    <w:rsid w:val="00EC06CB"/>
    <w:rsid w:val="00EC079E"/>
    <w:rsid w:val="00EC0880"/>
    <w:rsid w:val="00EC0D48"/>
    <w:rsid w:val="00EC10B7"/>
    <w:rsid w:val="00EC4571"/>
    <w:rsid w:val="00EC462E"/>
    <w:rsid w:val="00EC531A"/>
    <w:rsid w:val="00EC5418"/>
    <w:rsid w:val="00EC6591"/>
    <w:rsid w:val="00EC6688"/>
    <w:rsid w:val="00EC672A"/>
    <w:rsid w:val="00EC676E"/>
    <w:rsid w:val="00EC7178"/>
    <w:rsid w:val="00EC7EF3"/>
    <w:rsid w:val="00ED03AC"/>
    <w:rsid w:val="00ED119D"/>
    <w:rsid w:val="00ED14AC"/>
    <w:rsid w:val="00ED1A69"/>
    <w:rsid w:val="00ED219B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6E1D"/>
    <w:rsid w:val="00EE7793"/>
    <w:rsid w:val="00EE77F9"/>
    <w:rsid w:val="00EE7BB7"/>
    <w:rsid w:val="00EE7D7C"/>
    <w:rsid w:val="00EF0311"/>
    <w:rsid w:val="00EF05A6"/>
    <w:rsid w:val="00EF0CB8"/>
    <w:rsid w:val="00EF0DEF"/>
    <w:rsid w:val="00EF0FC5"/>
    <w:rsid w:val="00EF1056"/>
    <w:rsid w:val="00EF1563"/>
    <w:rsid w:val="00EF1F84"/>
    <w:rsid w:val="00EF21FC"/>
    <w:rsid w:val="00EF2CD4"/>
    <w:rsid w:val="00EF2D0B"/>
    <w:rsid w:val="00EF2DBB"/>
    <w:rsid w:val="00EF2DD6"/>
    <w:rsid w:val="00EF3141"/>
    <w:rsid w:val="00EF3182"/>
    <w:rsid w:val="00EF333F"/>
    <w:rsid w:val="00EF3983"/>
    <w:rsid w:val="00EF39BF"/>
    <w:rsid w:val="00EF3CEB"/>
    <w:rsid w:val="00EF4072"/>
    <w:rsid w:val="00EF4113"/>
    <w:rsid w:val="00EF41E2"/>
    <w:rsid w:val="00EF4225"/>
    <w:rsid w:val="00EF46D8"/>
    <w:rsid w:val="00EF47CC"/>
    <w:rsid w:val="00EF55F8"/>
    <w:rsid w:val="00EF5D71"/>
    <w:rsid w:val="00EF6916"/>
    <w:rsid w:val="00EF694B"/>
    <w:rsid w:val="00EF69F7"/>
    <w:rsid w:val="00F01176"/>
    <w:rsid w:val="00F012F7"/>
    <w:rsid w:val="00F01847"/>
    <w:rsid w:val="00F01C21"/>
    <w:rsid w:val="00F029E9"/>
    <w:rsid w:val="00F02D88"/>
    <w:rsid w:val="00F0308D"/>
    <w:rsid w:val="00F03112"/>
    <w:rsid w:val="00F03178"/>
    <w:rsid w:val="00F03ED1"/>
    <w:rsid w:val="00F054FD"/>
    <w:rsid w:val="00F05636"/>
    <w:rsid w:val="00F057F9"/>
    <w:rsid w:val="00F06ECA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5D93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B61"/>
    <w:rsid w:val="00F22FE4"/>
    <w:rsid w:val="00F24C17"/>
    <w:rsid w:val="00F25290"/>
    <w:rsid w:val="00F258AB"/>
    <w:rsid w:val="00F25D98"/>
    <w:rsid w:val="00F272BD"/>
    <w:rsid w:val="00F2791C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BB2"/>
    <w:rsid w:val="00F35FD0"/>
    <w:rsid w:val="00F360C6"/>
    <w:rsid w:val="00F36F60"/>
    <w:rsid w:val="00F373F9"/>
    <w:rsid w:val="00F414F4"/>
    <w:rsid w:val="00F41733"/>
    <w:rsid w:val="00F419FA"/>
    <w:rsid w:val="00F41B2D"/>
    <w:rsid w:val="00F41FEC"/>
    <w:rsid w:val="00F426C4"/>
    <w:rsid w:val="00F427CD"/>
    <w:rsid w:val="00F42812"/>
    <w:rsid w:val="00F42C2E"/>
    <w:rsid w:val="00F42ECC"/>
    <w:rsid w:val="00F446FB"/>
    <w:rsid w:val="00F45891"/>
    <w:rsid w:val="00F45C9A"/>
    <w:rsid w:val="00F45CE9"/>
    <w:rsid w:val="00F46090"/>
    <w:rsid w:val="00F466EA"/>
    <w:rsid w:val="00F468A3"/>
    <w:rsid w:val="00F46B9E"/>
    <w:rsid w:val="00F46D70"/>
    <w:rsid w:val="00F5025B"/>
    <w:rsid w:val="00F50292"/>
    <w:rsid w:val="00F50A91"/>
    <w:rsid w:val="00F515CE"/>
    <w:rsid w:val="00F518AC"/>
    <w:rsid w:val="00F51A06"/>
    <w:rsid w:val="00F51BCA"/>
    <w:rsid w:val="00F51DA8"/>
    <w:rsid w:val="00F51FEC"/>
    <w:rsid w:val="00F529BE"/>
    <w:rsid w:val="00F52E0B"/>
    <w:rsid w:val="00F530F6"/>
    <w:rsid w:val="00F531E4"/>
    <w:rsid w:val="00F536D0"/>
    <w:rsid w:val="00F539F5"/>
    <w:rsid w:val="00F54132"/>
    <w:rsid w:val="00F55019"/>
    <w:rsid w:val="00F55228"/>
    <w:rsid w:val="00F569BF"/>
    <w:rsid w:val="00F56CC3"/>
    <w:rsid w:val="00F570CD"/>
    <w:rsid w:val="00F57438"/>
    <w:rsid w:val="00F57AE8"/>
    <w:rsid w:val="00F602A6"/>
    <w:rsid w:val="00F60C28"/>
    <w:rsid w:val="00F60FB0"/>
    <w:rsid w:val="00F60FC7"/>
    <w:rsid w:val="00F617B3"/>
    <w:rsid w:val="00F61A1C"/>
    <w:rsid w:val="00F61B75"/>
    <w:rsid w:val="00F61B84"/>
    <w:rsid w:val="00F61E1D"/>
    <w:rsid w:val="00F621C7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413"/>
    <w:rsid w:val="00F71C0B"/>
    <w:rsid w:val="00F71CE7"/>
    <w:rsid w:val="00F71FBD"/>
    <w:rsid w:val="00F72894"/>
    <w:rsid w:val="00F73454"/>
    <w:rsid w:val="00F7479A"/>
    <w:rsid w:val="00F74A2F"/>
    <w:rsid w:val="00F74CEC"/>
    <w:rsid w:val="00F76106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BC1"/>
    <w:rsid w:val="00F83F08"/>
    <w:rsid w:val="00F84584"/>
    <w:rsid w:val="00F84738"/>
    <w:rsid w:val="00F84875"/>
    <w:rsid w:val="00F854F1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7FB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9C1"/>
    <w:rsid w:val="00FA0FF4"/>
    <w:rsid w:val="00FA1222"/>
    <w:rsid w:val="00FA29C5"/>
    <w:rsid w:val="00FA2BB8"/>
    <w:rsid w:val="00FA316E"/>
    <w:rsid w:val="00FA31E9"/>
    <w:rsid w:val="00FA324F"/>
    <w:rsid w:val="00FA3449"/>
    <w:rsid w:val="00FA3504"/>
    <w:rsid w:val="00FA4528"/>
    <w:rsid w:val="00FA468A"/>
    <w:rsid w:val="00FA4B9E"/>
    <w:rsid w:val="00FA606C"/>
    <w:rsid w:val="00FA61E9"/>
    <w:rsid w:val="00FA675E"/>
    <w:rsid w:val="00FA6849"/>
    <w:rsid w:val="00FA7246"/>
    <w:rsid w:val="00FA7AEE"/>
    <w:rsid w:val="00FB0F04"/>
    <w:rsid w:val="00FB1A0B"/>
    <w:rsid w:val="00FB3347"/>
    <w:rsid w:val="00FB3878"/>
    <w:rsid w:val="00FB49B7"/>
    <w:rsid w:val="00FB4B70"/>
    <w:rsid w:val="00FB586E"/>
    <w:rsid w:val="00FB6386"/>
    <w:rsid w:val="00FB659D"/>
    <w:rsid w:val="00FB6D83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391B"/>
    <w:rsid w:val="00FC438A"/>
    <w:rsid w:val="00FC43C6"/>
    <w:rsid w:val="00FC4CD7"/>
    <w:rsid w:val="00FC4D28"/>
    <w:rsid w:val="00FC517A"/>
    <w:rsid w:val="00FC5880"/>
    <w:rsid w:val="00FC6346"/>
    <w:rsid w:val="00FC6C72"/>
    <w:rsid w:val="00FC71FE"/>
    <w:rsid w:val="00FC746C"/>
    <w:rsid w:val="00FC7BFA"/>
    <w:rsid w:val="00FC7CE7"/>
    <w:rsid w:val="00FD0019"/>
    <w:rsid w:val="00FD085B"/>
    <w:rsid w:val="00FD08F6"/>
    <w:rsid w:val="00FD0E29"/>
    <w:rsid w:val="00FD111C"/>
    <w:rsid w:val="00FD1DC2"/>
    <w:rsid w:val="00FD2682"/>
    <w:rsid w:val="00FD2767"/>
    <w:rsid w:val="00FD29CE"/>
    <w:rsid w:val="00FD2BEE"/>
    <w:rsid w:val="00FD2CEB"/>
    <w:rsid w:val="00FD301B"/>
    <w:rsid w:val="00FD31B0"/>
    <w:rsid w:val="00FD348A"/>
    <w:rsid w:val="00FD3E7C"/>
    <w:rsid w:val="00FD414D"/>
    <w:rsid w:val="00FD4250"/>
    <w:rsid w:val="00FD4570"/>
    <w:rsid w:val="00FD4969"/>
    <w:rsid w:val="00FD4A40"/>
    <w:rsid w:val="00FD4E01"/>
    <w:rsid w:val="00FD50F5"/>
    <w:rsid w:val="00FD5362"/>
    <w:rsid w:val="00FD603E"/>
    <w:rsid w:val="00FD7EDE"/>
    <w:rsid w:val="00FE1013"/>
    <w:rsid w:val="00FE1393"/>
    <w:rsid w:val="00FE16CC"/>
    <w:rsid w:val="00FE197E"/>
    <w:rsid w:val="00FE1B31"/>
    <w:rsid w:val="00FE1FB8"/>
    <w:rsid w:val="00FE2277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5574"/>
    <w:rsid w:val="00FE61AD"/>
    <w:rsid w:val="00FE6941"/>
    <w:rsid w:val="00FE7D88"/>
    <w:rsid w:val="00FF0100"/>
    <w:rsid w:val="00FF033F"/>
    <w:rsid w:val="00FF169C"/>
    <w:rsid w:val="00FF3244"/>
    <w:rsid w:val="00FF3588"/>
    <w:rsid w:val="00FF4461"/>
    <w:rsid w:val="00FF4AF4"/>
    <w:rsid w:val="00FF4EA5"/>
    <w:rsid w:val="00FF5FE6"/>
    <w:rsid w:val="00FF772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7705D1"/>
  <w15:chartTrackingRefBased/>
  <w15:docId w15:val="{50D901C3-1B42-4456-9C59-8D6AD6A3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06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963742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E7351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B713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B713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890B24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D13D4"/>
    <w:rPr>
      <w:rFonts w:ascii="Arial" w:hAnsi="Arial"/>
      <w:b/>
      <w:noProof/>
      <w:sz w:val="18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13D4"/>
  </w:style>
  <w:style w:type="paragraph" w:styleId="BlockText">
    <w:name w:val="Block Text"/>
    <w:basedOn w:val="Normal"/>
    <w:unhideWhenUsed/>
    <w:rsid w:val="003D13D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 w:cs="Arial"/>
      <w:i/>
      <w:iCs/>
      <w:color w:val="4F81BD"/>
    </w:rPr>
  </w:style>
  <w:style w:type="paragraph" w:styleId="BodyText">
    <w:name w:val="Body Text"/>
    <w:basedOn w:val="Normal"/>
    <w:link w:val="BodyTextChar"/>
    <w:unhideWhenUsed/>
    <w:rsid w:val="003D13D4"/>
    <w:pPr>
      <w:spacing w:after="120"/>
    </w:pPr>
  </w:style>
  <w:style w:type="character" w:customStyle="1" w:styleId="BodyTextChar">
    <w:name w:val="Body Text Char"/>
    <w:link w:val="BodyText"/>
    <w:rsid w:val="003D13D4"/>
    <w:rPr>
      <w:rFonts w:ascii="Times New Roman" w:hAnsi="Times New Roman"/>
      <w:lang w:val="en-GB"/>
    </w:rPr>
  </w:style>
  <w:style w:type="paragraph" w:styleId="BodyText2">
    <w:name w:val="Body Text 2"/>
    <w:basedOn w:val="Normal"/>
    <w:link w:val="BodyText2Char"/>
    <w:unhideWhenUsed/>
    <w:rsid w:val="003D13D4"/>
    <w:pPr>
      <w:spacing w:after="120" w:line="480" w:lineRule="auto"/>
    </w:pPr>
  </w:style>
  <w:style w:type="character" w:customStyle="1" w:styleId="BodyText2Char">
    <w:name w:val="Body Text 2 Char"/>
    <w:link w:val="BodyText2"/>
    <w:rsid w:val="003D13D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unhideWhenUsed/>
    <w:rsid w:val="003D13D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D13D4"/>
    <w:rPr>
      <w:rFonts w:ascii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3D13D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D13D4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unhideWhenUsed/>
    <w:rsid w:val="003D13D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D13D4"/>
    <w:rPr>
      <w:rFonts w:ascii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3D13D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D13D4"/>
    <w:rPr>
      <w:rFonts w:ascii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unhideWhenUsed/>
    <w:rsid w:val="003D13D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D13D4"/>
    <w:rPr>
      <w:rFonts w:ascii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unhideWhenUsed/>
    <w:rsid w:val="003D13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D13D4"/>
    <w:rPr>
      <w:rFonts w:ascii="Times New Roman" w:hAnsi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nhideWhenUsed/>
    <w:rsid w:val="003D13D4"/>
    <w:pPr>
      <w:spacing w:after="0"/>
      <w:ind w:left="4252"/>
    </w:pPr>
  </w:style>
  <w:style w:type="character" w:customStyle="1" w:styleId="ClosingChar">
    <w:name w:val="Closing Char"/>
    <w:link w:val="Closing"/>
    <w:rsid w:val="003D13D4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3D13D4"/>
  </w:style>
  <w:style w:type="character" w:customStyle="1" w:styleId="DateChar">
    <w:name w:val="Date Char"/>
    <w:link w:val="Date"/>
    <w:rsid w:val="003D13D4"/>
    <w:rPr>
      <w:rFonts w:ascii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unhideWhenUsed/>
    <w:rsid w:val="003D13D4"/>
    <w:pPr>
      <w:spacing w:after="0"/>
    </w:pPr>
  </w:style>
  <w:style w:type="character" w:customStyle="1" w:styleId="E-mailSignatureChar">
    <w:name w:val="E-mail Signature Char"/>
    <w:link w:val="E-mailSignature"/>
    <w:rsid w:val="003D13D4"/>
    <w:rPr>
      <w:rFonts w:ascii="Times New Roman" w:hAnsi="Times New Roman"/>
      <w:lang w:val="en-GB"/>
    </w:rPr>
  </w:style>
  <w:style w:type="paragraph" w:styleId="EndnoteText">
    <w:name w:val="endnote text"/>
    <w:basedOn w:val="Normal"/>
    <w:link w:val="EndnoteTextChar"/>
    <w:unhideWhenUsed/>
    <w:rsid w:val="003D13D4"/>
    <w:pPr>
      <w:spacing w:after="0"/>
    </w:pPr>
  </w:style>
  <w:style w:type="character" w:customStyle="1" w:styleId="EndnoteTextChar">
    <w:name w:val="Endnote Text Char"/>
    <w:link w:val="EndnoteText"/>
    <w:rsid w:val="003D13D4"/>
    <w:rPr>
      <w:rFonts w:ascii="Times New Roman" w:hAnsi="Times New Roman"/>
      <w:lang w:val="en-GB"/>
    </w:rPr>
  </w:style>
  <w:style w:type="paragraph" w:styleId="EnvelopeAddress">
    <w:name w:val="envelope address"/>
    <w:basedOn w:val="Normal"/>
    <w:unhideWhenUsed/>
    <w:rsid w:val="003D13D4"/>
    <w:pPr>
      <w:framePr w:w="7920" w:h="1980" w:hRule="exact" w:hSpace="180" w:wrap="auto" w:hAnchor="page" w:xAlign="center" w:yAlign="bottom"/>
      <w:spacing w:after="0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unhideWhenUsed/>
    <w:rsid w:val="003D13D4"/>
    <w:pPr>
      <w:spacing w:after="0"/>
    </w:pPr>
    <w:rPr>
      <w:rFonts w:ascii="Cambria" w:hAnsi="Cambria"/>
    </w:rPr>
  </w:style>
  <w:style w:type="paragraph" w:styleId="HTMLAddress">
    <w:name w:val="HTML Address"/>
    <w:basedOn w:val="Normal"/>
    <w:link w:val="HTMLAddressChar"/>
    <w:unhideWhenUsed/>
    <w:rsid w:val="003D13D4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rsid w:val="003D13D4"/>
    <w:rPr>
      <w:rFonts w:ascii="Times New Rom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nhideWhenUsed/>
    <w:rsid w:val="003D13D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rsid w:val="003D13D4"/>
    <w:rPr>
      <w:rFonts w:ascii="Consolas" w:hAnsi="Consolas"/>
      <w:lang w:val="en-GB"/>
    </w:rPr>
  </w:style>
  <w:style w:type="paragraph" w:styleId="Index3">
    <w:name w:val="index 3"/>
    <w:basedOn w:val="Normal"/>
    <w:next w:val="Normal"/>
    <w:unhideWhenUsed/>
    <w:rsid w:val="003D13D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3D13D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3D13D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3D13D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3D13D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3D13D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3D13D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3D13D4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D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3D13D4"/>
    <w:rPr>
      <w:rFonts w:ascii="Times New Roman" w:hAnsi="Times New Roman"/>
      <w:i/>
      <w:iCs/>
      <w:color w:val="4F81BD"/>
      <w:lang w:val="en-GB"/>
    </w:rPr>
  </w:style>
  <w:style w:type="paragraph" w:styleId="ListContinue">
    <w:name w:val="List Continue"/>
    <w:basedOn w:val="Normal"/>
    <w:unhideWhenUsed/>
    <w:rsid w:val="003D13D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3D13D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3D13D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3D13D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3D13D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3D13D4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3D13D4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3D13D4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3D13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link w:val="MacroText"/>
    <w:rsid w:val="003D13D4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unhideWhenUsed/>
    <w:rsid w:val="003D13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sid w:val="003D13D4"/>
    <w:rPr>
      <w:rFonts w:ascii="Cambria" w:hAnsi="Cambria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3D13D4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unhideWhenUsed/>
    <w:rsid w:val="003D13D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3D13D4"/>
    <w:pPr>
      <w:spacing w:after="0"/>
    </w:pPr>
  </w:style>
  <w:style w:type="character" w:customStyle="1" w:styleId="NoteHeadingChar">
    <w:name w:val="Note Heading Char"/>
    <w:link w:val="NoteHeading"/>
    <w:rsid w:val="003D13D4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nhideWhenUsed/>
    <w:rsid w:val="003D13D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rsid w:val="003D13D4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3D13D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D13D4"/>
    <w:rPr>
      <w:rFonts w:ascii="Times New Roman" w:hAnsi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3D13D4"/>
  </w:style>
  <w:style w:type="character" w:customStyle="1" w:styleId="SalutationChar">
    <w:name w:val="Salutation Char"/>
    <w:link w:val="Salutation"/>
    <w:rsid w:val="003D13D4"/>
    <w:rPr>
      <w:rFonts w:ascii="Times New Roman" w:hAnsi="Times New Roman"/>
      <w:lang w:val="en-GB"/>
    </w:rPr>
  </w:style>
  <w:style w:type="paragraph" w:styleId="Signature">
    <w:name w:val="Signature"/>
    <w:basedOn w:val="Normal"/>
    <w:link w:val="SignatureChar"/>
    <w:unhideWhenUsed/>
    <w:rsid w:val="003D13D4"/>
    <w:pPr>
      <w:spacing w:after="0"/>
      <w:ind w:left="4252"/>
    </w:pPr>
  </w:style>
  <w:style w:type="character" w:customStyle="1" w:styleId="SignatureChar">
    <w:name w:val="Signature Char"/>
    <w:link w:val="Signature"/>
    <w:rsid w:val="003D13D4"/>
    <w:rPr>
      <w:rFonts w:ascii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3D13D4"/>
    <w:pPr>
      <w:numPr>
        <w:ilvl w:val="1"/>
      </w:numPr>
      <w:spacing w:after="160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3D13D4"/>
    <w:rPr>
      <w:rFonts w:ascii="Calibri" w:hAnsi="Calibri" w:cs="Arial"/>
      <w:color w:val="5A5A5A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nhideWhenUsed/>
    <w:rsid w:val="003D13D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3D13D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D13D4"/>
    <w:pPr>
      <w:spacing w:after="0"/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3D13D4"/>
    <w:rPr>
      <w:rFonts w:ascii="Cambria" w:hAnsi="Cambria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nhideWhenUsed/>
    <w:rsid w:val="003D13D4"/>
    <w:pPr>
      <w:spacing w:before="120"/>
    </w:pPr>
    <w:rPr>
      <w:rFonts w:ascii="Cambria" w:hAnsi="Cambri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D13D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character" w:customStyle="1" w:styleId="Heading7Char">
    <w:name w:val="Heading 7 Char"/>
    <w:link w:val="Heading7"/>
    <w:rsid w:val="003D13D4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3D13D4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D13D4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3D13D4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link w:val="BalloonText"/>
    <w:rsid w:val="003D13D4"/>
    <w:rPr>
      <w:rFonts w:ascii="Tahoma" w:hAnsi="Tahoma" w:cs="Tahoma"/>
      <w:sz w:val="16"/>
      <w:szCs w:val="16"/>
      <w:lang w:val="en-GB"/>
    </w:rPr>
  </w:style>
  <w:style w:type="character" w:customStyle="1" w:styleId="UnresolvedMention1">
    <w:name w:val="Unresolved Mention1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CommentSubjectChar">
    <w:name w:val="Comment Subject Char"/>
    <w:link w:val="CommentSubject"/>
    <w:rsid w:val="003D13D4"/>
    <w:rPr>
      <w:rFonts w:ascii="Times New Roman" w:hAnsi="Times New Roman"/>
      <w:b/>
      <w:bCs/>
      <w:lang w:val="en-GB"/>
    </w:rPr>
  </w:style>
  <w:style w:type="character" w:customStyle="1" w:styleId="NOChar">
    <w:name w:val="NO Char"/>
    <w:qFormat/>
    <w:locked/>
    <w:rsid w:val="003D13D4"/>
    <w:rPr>
      <w:lang w:eastAsia="en-US"/>
    </w:rPr>
  </w:style>
  <w:style w:type="character" w:styleId="UnresolvedMention">
    <w:name w:val="Unresolved Mention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DocumentMapChar">
    <w:name w:val="Document Map Char"/>
    <w:link w:val="DocumentMap"/>
    <w:rsid w:val="003D13D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3D13D4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3D13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3D13D4"/>
    <w:rPr>
      <w:rFonts w:ascii="Times New Roman" w:hAnsi="Times New Roman"/>
      <w:lang w:val="en-GB"/>
    </w:rPr>
  </w:style>
  <w:style w:type="paragraph" w:customStyle="1" w:styleId="NotDone">
    <w:name w:val="Not Done"/>
    <w:basedOn w:val="Normal"/>
    <w:rsid w:val="003D13D4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3D13D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3D13D4"/>
    <w:rPr>
      <w:rFonts w:ascii="Courier New" w:hAnsi="Courier New" w:cs="Courier New"/>
      <w:noProof/>
      <w:color w:val="008000"/>
      <w:sz w:val="18"/>
      <w:shd w:val="clear" w:color="auto" w:fill="BAFDBA"/>
      <w:lang w:val="en-GB"/>
    </w:rPr>
  </w:style>
  <w:style w:type="character" w:customStyle="1" w:styleId="CaptionChar">
    <w:name w:val="Caption Char"/>
    <w:link w:val="Caption"/>
    <w:rsid w:val="003D13D4"/>
    <w:rPr>
      <w:rFonts w:ascii="Times New Roman" w:hAnsi="Times New Roman"/>
      <w:b/>
      <w:bCs/>
      <w:lang w:val="en-GB"/>
    </w:rPr>
  </w:style>
  <w:style w:type="paragraph" w:customStyle="1" w:styleId="PlantUMLImg">
    <w:name w:val="PlantUMLImg"/>
    <w:basedOn w:val="Normal"/>
    <w:link w:val="PlantUMLImgChar"/>
    <w:autoRedefine/>
    <w:rsid w:val="003D13D4"/>
    <w:pPr>
      <w:ind w:left="426"/>
    </w:pPr>
  </w:style>
  <w:style w:type="character" w:customStyle="1" w:styleId="PlantUMLImgChar">
    <w:name w:val="PlantUMLImg Char"/>
    <w:link w:val="PlantUMLImg"/>
    <w:rsid w:val="003D13D4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262C1E"/>
    <w:pPr>
      <w:tabs>
        <w:tab w:val="left" w:pos="851"/>
      </w:tabs>
      <w:ind w:left="851" w:hanging="851"/>
    </w:pPr>
  </w:style>
  <w:style w:type="paragraph" w:customStyle="1" w:styleId="Default">
    <w:name w:val="Default"/>
    <w:rsid w:val="0009362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132d411-debb-4613-8204-56af3ceade2d">
      <UserInfo>
        <DisplayName>Balázs Lengyel</DisplayName>
        <AccountId>58</AccountId>
        <AccountType/>
      </UserInfo>
      <UserInfo>
        <DisplayName>Michela Bevilacqua</DisplayName>
        <AccountId>16</AccountId>
        <AccountType/>
      </UserInfo>
      <UserInfo>
        <DisplayName>Paul French</DisplayName>
        <AccountId>359</AccountId>
        <AccountType/>
      </UserInfo>
      <UserInfo>
        <DisplayName>Eoin McDonnell</DisplayName>
        <AccountId>658</AccountId>
        <AccountType/>
      </UserInfo>
      <UserInfo>
        <DisplayName>Robert Törnkvist</DisplayName>
        <AccountId>673</AccountId>
        <AccountType/>
      </UserInfo>
      <UserInfo>
        <DisplayName>Per Elmdahl</DisplayName>
        <AccountId>102</AccountId>
        <AccountType/>
      </UserInfo>
      <UserInfo>
        <DisplayName>Cintia Rosa</DisplayName>
        <AccountId>343</AccountId>
        <AccountType/>
      </UserInfo>
      <UserInfo>
        <DisplayName>Jan Groenendijk</DisplayName>
        <AccountId>148</AccountId>
        <AccountType/>
      </UserInfo>
      <UserInfo>
        <DisplayName>Zhulia Ayani</DisplayName>
        <AccountId>80</AccountId>
        <AccountType/>
      </UserInfo>
      <UserInfo>
        <DisplayName>Robert Petersen</DisplayName>
        <AccountId>77</AccountId>
        <AccountType/>
      </UserInfo>
      <UserInfo>
        <DisplayName>Junfeng Wang A</DisplayName>
        <AccountId>72</AccountId>
        <AccountType/>
      </UserInfo>
      <UserInfo>
        <DisplayName>Zu Qiang</DisplayName>
        <AccountId>13</AccountId>
        <AccountType/>
      </UserInfo>
      <UserInfo>
        <DisplayName>Mark Scott</DisplayName>
        <AccountId>82</AccountId>
        <AccountType/>
      </UserInfo>
      <UserInfo>
        <DisplayName>Jacqueline Beaulac S</DisplayName>
        <AccountId>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2F045D233DC84ABF6CE9847E35C025" ma:contentTypeVersion="13" ma:contentTypeDescription="Create a new document." ma:contentTypeScope="" ma:versionID="5aea5a6859a0b21b443e5c632419efcd">
  <xsd:schema xmlns:xsd="http://www.w3.org/2001/XMLSchema" xmlns:xs="http://www.w3.org/2001/XMLSchema" xmlns:p="http://schemas.microsoft.com/office/2006/metadata/properties" xmlns:ns2="741c63c7-0405-4c0f-85bc-3f3123d8068b" xmlns:ns3="5132d411-debb-4613-8204-56af3ceade2d" targetNamespace="http://schemas.microsoft.com/office/2006/metadata/properties" ma:root="true" ma:fieldsID="c03cf03706c8daf782b9f46be98e9409" ns2:_="" ns3:_="">
    <xsd:import namespace="741c63c7-0405-4c0f-85bc-3f3123d8068b"/>
    <xsd:import namespace="5132d411-debb-4613-8204-56af3ceade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c63c7-0405-4c0f-85bc-3f3123d806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2d411-debb-4613-8204-56af3ceade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191EC4-CE06-449E-95E9-778920D179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493B94-283B-4550-8ACC-6D2C47115A4F}">
  <ds:schemaRefs>
    <ds:schemaRef ds:uri="http://schemas.microsoft.com/office/2006/metadata/properties"/>
    <ds:schemaRef ds:uri="http://schemas.microsoft.com/office/infopath/2007/PartnerControls"/>
    <ds:schemaRef ds:uri="5132d411-debb-4613-8204-56af3ceade2d"/>
  </ds:schemaRefs>
</ds:datastoreItem>
</file>

<file path=customXml/itemProps3.xml><?xml version="1.0" encoding="utf-8"?>
<ds:datastoreItem xmlns:ds="http://schemas.openxmlformats.org/officeDocument/2006/customXml" ds:itemID="{BE7408F9-37FA-4847-967E-7D08E17EC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1c63c7-0405-4c0f-85bc-3f3123d8068b"/>
    <ds:schemaRef ds:uri="5132d411-debb-4613-8204-56af3ceade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E8B786-80FB-4B3E-9CAC-657B746872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1297</Words>
  <Characters>7398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lengyelb-2</cp:lastModifiedBy>
  <cp:revision>4</cp:revision>
  <dcterms:created xsi:type="dcterms:W3CDTF">2023-11-03T21:44:00Z</dcterms:created>
  <dcterms:modified xsi:type="dcterms:W3CDTF">2023-11-03T22:14:00Z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(3)bZQMTTQwZXnuu3Xr+ln+LyQlOGVfs/d7IQHf+RxORfjyyKLO6IerzkJMXhsKBq2fexGxModK_x000d_
Hnn9ki/rVh2TXlYypT+JhNFEH15FGPU9v36y703D6RmyaDX1Dw006AtWIOZOfHpUtZO9s/A7_x000d_
m5YjnMl/QNrGqnsoAvj/TbxVriSU5A5wa7mk18D2F5nNaWC/BZRrXdUACWSxj35iBJus3NLp_x000d_
O9oKNnJc3MT5Hga9Mv</vt:lpwstr>
  </property>
  <property fmtid="{D5CDD505-2E9C-101B-9397-08002B2CF9AE}" pid="9" name="_2015_ms_pID_7253431">
    <vt:lpwstr>xiPakzoykI9BZalbNC64ktBflFJteoh58MjnRQzgnBu5SIA9wXZxqM_x000d_
5PB6AHAXjrrfxOmT3bBln+ovfxhGD5pphpNJ6gg6ziArdkL+8BDwiCkFz7JQ8X7UCQeLRQq5_x000d_
THztlv11am6a2zoMw+jN7VbpU3MePQwELzBEUq1X6EKgxBBdKp9/3Jp2LGqzmNowjAlLe0yK_x000d_
wkrRsFLb+aZJHBTAN2Im1caaAOcrWStDxF+7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pgtnUq4jd7/WeIBZMbjMCmU=</vt:lpwstr>
  </property>
  <property fmtid="{D5CDD505-2E9C-101B-9397-08002B2CF9AE}" pid="12" name="GrammarlyDocumentId">
    <vt:lpwstr>3bad0f57e388c3b9aa3afe7e55472ee0dfc839f3ec62aaa7d271a534ea0234c3</vt:lpwstr>
  </property>
  <property fmtid="{D5CDD505-2E9C-101B-9397-08002B2CF9AE}" pid="13" name="ContentTypeId">
    <vt:lpwstr>0x010100172F045D233DC84ABF6CE9847E35C025</vt:lpwstr>
  </property>
</Properties>
</file>